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0AC98" w14:textId="77777777" w:rsidR="00D919FC" w:rsidRDefault="00D919FC" w:rsidP="00D919FC">
      <w:pPr>
        <w:pStyle w:val="Ttulo"/>
        <w:ind w:right="-856"/>
      </w:pPr>
      <w:r w:rsidRPr="00AB7147">
        <w:t>SPECIFIC REGULATIONS</w:t>
      </w:r>
    </w:p>
    <w:p w14:paraId="7B5A12A4" w14:textId="77777777" w:rsidR="00D919FC" w:rsidRPr="00701C01" w:rsidRDefault="00D919FC" w:rsidP="00D919FC">
      <w:pPr>
        <w:pStyle w:val="Subttulo"/>
        <w:jc w:val="center"/>
      </w:pPr>
    </w:p>
    <w:p w14:paraId="498A0C19" w14:textId="77777777" w:rsidR="00D919FC" w:rsidRPr="00701C01" w:rsidRDefault="00D919FC" w:rsidP="00D919FC">
      <w:pPr>
        <w:pStyle w:val="Subttulo"/>
        <w:ind w:right="-856"/>
        <w:jc w:val="center"/>
        <w:rPr>
          <w:b/>
          <w:sz w:val="40"/>
          <w:szCs w:val="40"/>
        </w:rPr>
      </w:pPr>
      <w:r w:rsidRPr="00701C01">
        <w:rPr>
          <w:b/>
          <w:sz w:val="40"/>
          <w:szCs w:val="40"/>
        </w:rPr>
        <w:t>4</w:t>
      </w:r>
      <w:r>
        <w:rPr>
          <w:b/>
          <w:sz w:val="40"/>
          <w:szCs w:val="40"/>
        </w:rPr>
        <w:t>6</w:t>
      </w:r>
      <w:r w:rsidRPr="00701C01">
        <w:rPr>
          <w:b/>
          <w:sz w:val="40"/>
          <w:szCs w:val="40"/>
          <w:vertAlign w:val="superscript"/>
        </w:rPr>
        <w:t>th</w:t>
      </w:r>
      <w:r w:rsidRPr="00701C01">
        <w:rPr>
          <w:b/>
          <w:sz w:val="40"/>
          <w:szCs w:val="40"/>
        </w:rPr>
        <w:t xml:space="preserve"> VOLTA AO ALGARVE</w:t>
      </w:r>
      <w:r>
        <w:rPr>
          <w:b/>
          <w:sz w:val="40"/>
          <w:szCs w:val="40"/>
        </w:rPr>
        <w:t xml:space="preserve"> COFIDIS</w:t>
      </w:r>
    </w:p>
    <w:p w14:paraId="4FFEF1EC" w14:textId="77777777" w:rsidR="00D919FC" w:rsidRPr="00AB7147" w:rsidRDefault="00D919FC" w:rsidP="00D919FC">
      <w:pPr>
        <w:pStyle w:val="Rodap"/>
        <w:tabs>
          <w:tab w:val="left" w:pos="708"/>
        </w:tabs>
        <w:ind w:right="-856"/>
        <w:rPr>
          <w:rFonts w:ascii="Arial" w:hAnsi="Arial" w:cs="Arial"/>
          <w:sz w:val="28"/>
        </w:rPr>
      </w:pPr>
    </w:p>
    <w:p w14:paraId="0293D895" w14:textId="77777777" w:rsidR="00D919FC" w:rsidRPr="00404378" w:rsidRDefault="00D919FC" w:rsidP="00D919FC">
      <w:pPr>
        <w:pStyle w:val="Ttulo2"/>
        <w:numPr>
          <w:ilvl w:val="1"/>
          <w:numId w:val="2"/>
        </w:numPr>
        <w:spacing w:after="120" w:line="240" w:lineRule="auto"/>
        <w:ind w:left="578" w:hanging="578"/>
        <w:rPr>
          <w:rFonts w:ascii="Arial" w:hAnsi="Arial" w:cs="Arial"/>
          <w:color w:val="auto"/>
          <w:sz w:val="24"/>
          <w:szCs w:val="24"/>
          <w:lang w:val="en-GB"/>
        </w:rPr>
      </w:pPr>
      <w:r w:rsidRPr="00404378">
        <w:rPr>
          <w:rFonts w:ascii="Arial" w:hAnsi="Arial" w:cs="Arial"/>
          <w:i/>
          <w:iCs/>
          <w:color w:val="auto"/>
          <w:sz w:val="24"/>
          <w:szCs w:val="24"/>
          <w:lang w:val="en-GB"/>
        </w:rPr>
        <w:t>ARTICLE 1. ORGANIZATION</w:t>
      </w:r>
    </w:p>
    <w:p w14:paraId="7CE88A8A" w14:textId="77777777" w:rsidR="00D919FC" w:rsidRPr="00404378" w:rsidRDefault="00D919FC" w:rsidP="00D919FC">
      <w:pPr>
        <w:pStyle w:val="PARAGRAPHE"/>
        <w:tabs>
          <w:tab w:val="left" w:pos="567"/>
        </w:tabs>
        <w:spacing w:after="120"/>
        <w:rPr>
          <w:rFonts w:ascii="Arial" w:hAnsi="Arial" w:cs="Arial"/>
          <w:sz w:val="24"/>
          <w:szCs w:val="24"/>
          <w:lang w:val="en-GB"/>
        </w:rPr>
      </w:pPr>
      <w:r w:rsidRPr="00404378">
        <w:rPr>
          <w:rFonts w:ascii="Arial" w:hAnsi="Arial" w:cs="Arial"/>
          <w:sz w:val="24"/>
          <w:szCs w:val="24"/>
          <w:lang w:val="en-GB"/>
        </w:rPr>
        <w:t>The "46th Volta ao Algarve</w:t>
      </w:r>
      <w:r>
        <w:rPr>
          <w:rFonts w:ascii="Arial" w:hAnsi="Arial" w:cs="Arial"/>
          <w:sz w:val="24"/>
          <w:szCs w:val="24"/>
          <w:lang w:val="en-GB"/>
        </w:rPr>
        <w:t xml:space="preserve"> </w:t>
      </w:r>
      <w:proofErr w:type="spellStart"/>
      <w:r>
        <w:rPr>
          <w:rFonts w:ascii="Arial" w:hAnsi="Arial" w:cs="Arial"/>
          <w:sz w:val="24"/>
          <w:szCs w:val="24"/>
          <w:lang w:val="en-GB"/>
        </w:rPr>
        <w:t>Cofidis</w:t>
      </w:r>
      <w:proofErr w:type="spellEnd"/>
      <w:r w:rsidRPr="00404378">
        <w:rPr>
          <w:rFonts w:ascii="Arial" w:hAnsi="Arial" w:cs="Arial"/>
          <w:sz w:val="24"/>
          <w:szCs w:val="24"/>
          <w:lang w:val="en-GB"/>
        </w:rPr>
        <w:t xml:space="preserve">" is organized by the Portuguese Cycling Federation, </w:t>
      </w:r>
      <w:proofErr w:type="spellStart"/>
      <w:r w:rsidRPr="00404378">
        <w:rPr>
          <w:rFonts w:ascii="Arial" w:hAnsi="Arial" w:cs="Arial"/>
          <w:sz w:val="24"/>
          <w:szCs w:val="24"/>
          <w:lang w:val="en-GB"/>
        </w:rPr>
        <w:t>Rua</w:t>
      </w:r>
      <w:proofErr w:type="spellEnd"/>
      <w:r w:rsidRPr="00404378">
        <w:rPr>
          <w:rFonts w:ascii="Arial" w:hAnsi="Arial" w:cs="Arial"/>
          <w:sz w:val="24"/>
          <w:szCs w:val="24"/>
          <w:lang w:val="en-GB"/>
        </w:rPr>
        <w:t xml:space="preserve"> de </w:t>
      </w:r>
      <w:proofErr w:type="spellStart"/>
      <w:r w:rsidRPr="00404378">
        <w:rPr>
          <w:rFonts w:ascii="Arial" w:hAnsi="Arial" w:cs="Arial"/>
          <w:sz w:val="24"/>
          <w:szCs w:val="24"/>
          <w:lang w:val="en-GB"/>
        </w:rPr>
        <w:t>Campolide</w:t>
      </w:r>
      <w:proofErr w:type="spellEnd"/>
      <w:r w:rsidRPr="00404378">
        <w:rPr>
          <w:rFonts w:ascii="Arial" w:hAnsi="Arial" w:cs="Arial"/>
          <w:sz w:val="24"/>
          <w:szCs w:val="24"/>
          <w:lang w:val="en-GB"/>
        </w:rPr>
        <w:t xml:space="preserve"> 237 1070-030 </w:t>
      </w:r>
      <w:proofErr w:type="spellStart"/>
      <w:r w:rsidRPr="00404378">
        <w:rPr>
          <w:rFonts w:ascii="Arial" w:hAnsi="Arial" w:cs="Arial"/>
          <w:sz w:val="24"/>
          <w:szCs w:val="24"/>
          <w:lang w:val="en-GB"/>
        </w:rPr>
        <w:t>Lisboa</w:t>
      </w:r>
      <w:proofErr w:type="spellEnd"/>
      <w:r w:rsidRPr="00404378">
        <w:rPr>
          <w:rFonts w:ascii="Arial" w:hAnsi="Arial" w:cs="Arial"/>
          <w:sz w:val="24"/>
          <w:szCs w:val="24"/>
          <w:lang w:val="en-GB"/>
        </w:rPr>
        <w:t>, under the regulations of the International Cycling Union (UCI). It will take place from February 19th to 23th, 2020, over 5 stages.</w:t>
      </w:r>
    </w:p>
    <w:p w14:paraId="0017DC1B" w14:textId="77777777" w:rsidR="00D919FC" w:rsidRPr="00404378" w:rsidRDefault="00D919FC" w:rsidP="00D919FC">
      <w:pPr>
        <w:pStyle w:val="PARAGRAPHE"/>
        <w:tabs>
          <w:tab w:val="left" w:pos="993"/>
        </w:tabs>
        <w:spacing w:after="120"/>
        <w:rPr>
          <w:rFonts w:ascii="Arial" w:hAnsi="Arial" w:cs="Arial"/>
          <w:sz w:val="24"/>
          <w:szCs w:val="24"/>
          <w:lang w:val="en-GB"/>
        </w:rPr>
      </w:pPr>
    </w:p>
    <w:p w14:paraId="2E63A7B0" w14:textId="77777777" w:rsidR="00D919FC" w:rsidRPr="00404378" w:rsidRDefault="00D919FC" w:rsidP="00D919FC">
      <w:pPr>
        <w:pStyle w:val="PARAGRAPHE"/>
        <w:tabs>
          <w:tab w:val="left" w:pos="993"/>
        </w:tabs>
        <w:spacing w:before="200" w:after="120"/>
        <w:rPr>
          <w:rFonts w:ascii="Arial" w:hAnsi="Arial" w:cs="Arial"/>
          <w:b/>
          <w:i/>
          <w:sz w:val="24"/>
          <w:szCs w:val="24"/>
          <w:lang w:val="en-GB"/>
        </w:rPr>
      </w:pPr>
      <w:r w:rsidRPr="00404378">
        <w:rPr>
          <w:rFonts w:ascii="Arial" w:hAnsi="Arial" w:cs="Arial"/>
          <w:b/>
          <w:i/>
          <w:sz w:val="24"/>
          <w:szCs w:val="24"/>
          <w:lang w:val="en-GB"/>
        </w:rPr>
        <w:t>ARTICLE 2. TYPE OF EVENT</w:t>
      </w:r>
    </w:p>
    <w:p w14:paraId="4024E767" w14:textId="77777777" w:rsidR="00D919FC" w:rsidRPr="00404378" w:rsidRDefault="00D919FC" w:rsidP="00D919FC">
      <w:pPr>
        <w:pStyle w:val="PARAGRAPHE"/>
        <w:tabs>
          <w:tab w:val="left" w:pos="993"/>
        </w:tabs>
        <w:spacing w:after="120"/>
        <w:rPr>
          <w:rFonts w:ascii="Arial" w:hAnsi="Arial" w:cs="Arial"/>
          <w:sz w:val="24"/>
          <w:szCs w:val="24"/>
          <w:lang w:val="en-GB"/>
        </w:rPr>
      </w:pPr>
      <w:r w:rsidRPr="00404378">
        <w:rPr>
          <w:rFonts w:ascii="Arial" w:hAnsi="Arial" w:cs="Arial"/>
          <w:sz w:val="24"/>
          <w:szCs w:val="24"/>
          <w:lang w:val="en-GB"/>
        </w:rPr>
        <w:t>The "46th Volta ao Algarve</w:t>
      </w:r>
      <w:r>
        <w:rPr>
          <w:rFonts w:ascii="Arial" w:hAnsi="Arial" w:cs="Arial"/>
          <w:sz w:val="24"/>
          <w:szCs w:val="24"/>
          <w:lang w:val="en-GB"/>
        </w:rPr>
        <w:t xml:space="preserve"> </w:t>
      </w:r>
      <w:proofErr w:type="spellStart"/>
      <w:r>
        <w:rPr>
          <w:rFonts w:ascii="Arial" w:hAnsi="Arial" w:cs="Arial"/>
          <w:sz w:val="24"/>
          <w:szCs w:val="24"/>
          <w:lang w:val="en-GB"/>
        </w:rPr>
        <w:t>Cofidis</w:t>
      </w:r>
      <w:proofErr w:type="spellEnd"/>
      <w:r w:rsidRPr="00404378">
        <w:rPr>
          <w:rFonts w:ascii="Arial" w:hAnsi="Arial" w:cs="Arial"/>
          <w:sz w:val="24"/>
          <w:szCs w:val="24"/>
          <w:lang w:val="en-GB"/>
        </w:rPr>
        <w:t>" is open to athletes of the categories Men Elite and Under 23. It’s registered in the UCI Europe Tour calendar.</w:t>
      </w:r>
    </w:p>
    <w:p w14:paraId="62CE2113" w14:textId="77777777" w:rsidR="00D919FC" w:rsidRPr="00DB2982" w:rsidRDefault="00D919FC" w:rsidP="00D919FC">
      <w:pPr>
        <w:pStyle w:val="PARAGRAPHE"/>
        <w:tabs>
          <w:tab w:val="clear" w:pos="567"/>
          <w:tab w:val="left" w:pos="993"/>
        </w:tabs>
        <w:spacing w:after="120"/>
        <w:rPr>
          <w:rFonts w:ascii="Arial" w:hAnsi="Arial" w:cs="Arial"/>
          <w:sz w:val="24"/>
          <w:szCs w:val="24"/>
          <w:lang w:val="en-GB"/>
        </w:rPr>
      </w:pPr>
      <w:r w:rsidRPr="00404378">
        <w:rPr>
          <w:rFonts w:ascii="Arial" w:hAnsi="Arial" w:cs="Arial"/>
          <w:sz w:val="24"/>
          <w:szCs w:val="24"/>
          <w:lang w:val="en-GB"/>
        </w:rPr>
        <w:t xml:space="preserve">The event is classified in Class </w:t>
      </w:r>
      <w:proofErr w:type="gramStart"/>
      <w:r w:rsidRPr="00404378">
        <w:rPr>
          <w:rFonts w:ascii="Arial" w:hAnsi="Arial" w:cs="Arial"/>
          <w:sz w:val="24"/>
          <w:szCs w:val="24"/>
          <w:lang w:val="en-GB"/>
        </w:rPr>
        <w:t>2.Pro</w:t>
      </w:r>
      <w:proofErr w:type="gramEnd"/>
      <w:r w:rsidRPr="00404378">
        <w:rPr>
          <w:rFonts w:ascii="Arial" w:hAnsi="Arial" w:cs="Arial"/>
          <w:sz w:val="24"/>
          <w:szCs w:val="24"/>
          <w:lang w:val="en-GB"/>
        </w:rPr>
        <w:t>, therefore the following points are awarded</w:t>
      </w:r>
      <w:r>
        <w:rPr>
          <w:rFonts w:ascii="Arial" w:hAnsi="Arial" w:cs="Arial"/>
          <w:sz w:val="24"/>
          <w:szCs w:val="24"/>
          <w:lang w:val="en-GB"/>
        </w:rPr>
        <w:t xml:space="preserve"> </w:t>
      </w:r>
      <w:r w:rsidRPr="00DB2982">
        <w:rPr>
          <w:rFonts w:ascii="Arial" w:hAnsi="Arial" w:cs="Arial"/>
          <w:sz w:val="24"/>
          <w:szCs w:val="24"/>
          <w:lang w:val="en-GB"/>
        </w:rPr>
        <w:t>to the UCI Rankings:</w:t>
      </w:r>
    </w:p>
    <w:p w14:paraId="18D7BAC2" w14:textId="77777777" w:rsidR="00D919FC" w:rsidRPr="00404378" w:rsidRDefault="00D919FC" w:rsidP="00D919FC">
      <w:pPr>
        <w:pStyle w:val="PARAGRAPHE"/>
        <w:tabs>
          <w:tab w:val="clear" w:pos="567"/>
          <w:tab w:val="left" w:pos="993"/>
        </w:tabs>
        <w:spacing w:after="120"/>
        <w:rPr>
          <w:rFonts w:ascii="Arial" w:hAnsi="Arial" w:cs="Arial"/>
          <w:bCs/>
          <w:sz w:val="24"/>
          <w:szCs w:val="24"/>
          <w:lang w:val="en-GB"/>
        </w:rPr>
      </w:pPr>
      <w:r w:rsidRPr="00404378">
        <w:rPr>
          <w:rFonts w:ascii="Arial" w:hAnsi="Arial" w:cs="Arial"/>
          <w:bCs/>
          <w:sz w:val="24"/>
          <w:szCs w:val="24"/>
          <w:lang w:val="en-GB"/>
        </w:rPr>
        <w:t>Final overall individual classification: 200 – 150 – 125 – 100 – 85 – 70 – 60 – 50 – 40 – 35 – 30 – 25 – 20 – 15 – 10 – 5 – 5 – 5 – 5 – 5 – 5 – 5 – 5 – 5 – 5 – 5 – 5 – 5 – 5 – 5 – 3 – 3 – 3 – 3 – 3 – 3 – 3 – 3 – 3 - 3</w:t>
      </w:r>
    </w:p>
    <w:p w14:paraId="27246AB0" w14:textId="77777777" w:rsidR="00D919FC" w:rsidRPr="00404378" w:rsidRDefault="00D919FC" w:rsidP="00D919FC">
      <w:pPr>
        <w:pStyle w:val="PARAGRAPHE"/>
        <w:tabs>
          <w:tab w:val="clear" w:pos="567"/>
          <w:tab w:val="left" w:pos="993"/>
        </w:tabs>
        <w:spacing w:after="120"/>
        <w:rPr>
          <w:rFonts w:ascii="Arial" w:hAnsi="Arial" w:cs="Arial"/>
          <w:bCs/>
          <w:sz w:val="24"/>
          <w:szCs w:val="24"/>
          <w:lang w:val="en-GB"/>
        </w:rPr>
      </w:pPr>
      <w:proofErr w:type="gramStart"/>
      <w:r w:rsidRPr="00404378">
        <w:rPr>
          <w:rFonts w:ascii="Arial" w:hAnsi="Arial" w:cs="Arial"/>
          <w:bCs/>
          <w:sz w:val="24"/>
          <w:szCs w:val="24"/>
          <w:lang w:val="en-GB"/>
        </w:rPr>
        <w:t>Stages :</w:t>
      </w:r>
      <w:proofErr w:type="gramEnd"/>
      <w:r w:rsidRPr="00404378">
        <w:rPr>
          <w:rFonts w:ascii="Arial" w:hAnsi="Arial" w:cs="Arial"/>
          <w:bCs/>
          <w:sz w:val="24"/>
          <w:szCs w:val="24"/>
          <w:lang w:val="en-GB"/>
        </w:rPr>
        <w:t xml:space="preserve"> 20 – 10 – 5</w:t>
      </w:r>
    </w:p>
    <w:p w14:paraId="3B1D9CFB" w14:textId="77777777" w:rsidR="00D919FC" w:rsidRPr="00404378" w:rsidRDefault="00D919FC" w:rsidP="00D919FC">
      <w:pPr>
        <w:pStyle w:val="PARAGRAPHE"/>
        <w:tabs>
          <w:tab w:val="clear" w:pos="567"/>
          <w:tab w:val="left" w:pos="993"/>
        </w:tabs>
        <w:spacing w:after="120"/>
        <w:rPr>
          <w:rFonts w:ascii="Arial" w:hAnsi="Arial" w:cs="Arial"/>
          <w:bCs/>
          <w:sz w:val="24"/>
          <w:szCs w:val="24"/>
          <w:lang w:val="en-GB"/>
        </w:rPr>
      </w:pPr>
      <w:r w:rsidRPr="00404378">
        <w:rPr>
          <w:rFonts w:ascii="Arial" w:hAnsi="Arial" w:cs="Arial"/>
          <w:bCs/>
          <w:sz w:val="24"/>
          <w:szCs w:val="24"/>
          <w:lang w:val="en-GB"/>
        </w:rPr>
        <w:t>Yellow Jersey (each stage</w:t>
      </w:r>
      <w:proofErr w:type="gramStart"/>
      <w:r w:rsidRPr="00404378">
        <w:rPr>
          <w:rFonts w:ascii="Arial" w:hAnsi="Arial" w:cs="Arial"/>
          <w:bCs/>
          <w:sz w:val="24"/>
          <w:szCs w:val="24"/>
          <w:lang w:val="en-GB"/>
        </w:rPr>
        <w:t>) :</w:t>
      </w:r>
      <w:proofErr w:type="gramEnd"/>
      <w:r w:rsidRPr="00404378">
        <w:rPr>
          <w:rFonts w:ascii="Arial" w:hAnsi="Arial" w:cs="Arial"/>
          <w:bCs/>
          <w:sz w:val="24"/>
          <w:szCs w:val="24"/>
          <w:lang w:val="en-GB"/>
        </w:rPr>
        <w:t xml:space="preserve"> 5 </w:t>
      </w:r>
    </w:p>
    <w:p w14:paraId="7A1C281D" w14:textId="77777777" w:rsidR="00D919FC" w:rsidRPr="00404378" w:rsidRDefault="00D919FC" w:rsidP="00D919FC">
      <w:pPr>
        <w:pStyle w:val="PARAGRAPHE"/>
        <w:tabs>
          <w:tab w:val="clear" w:pos="567"/>
          <w:tab w:val="left" w:pos="993"/>
        </w:tabs>
        <w:spacing w:after="120"/>
        <w:rPr>
          <w:rFonts w:ascii="Arial" w:hAnsi="Arial" w:cs="Arial"/>
          <w:sz w:val="24"/>
          <w:szCs w:val="24"/>
          <w:lang w:val="en-GB"/>
        </w:rPr>
      </w:pPr>
    </w:p>
    <w:p w14:paraId="253BE60F" w14:textId="77777777" w:rsidR="00D919FC" w:rsidRPr="00404378" w:rsidRDefault="00D919FC" w:rsidP="00D919FC">
      <w:pPr>
        <w:pStyle w:val="Ttulo2"/>
        <w:numPr>
          <w:ilvl w:val="1"/>
          <w:numId w:val="2"/>
        </w:numPr>
        <w:spacing w:after="120" w:line="240" w:lineRule="auto"/>
        <w:rPr>
          <w:rFonts w:ascii="Arial" w:hAnsi="Arial" w:cs="Arial"/>
          <w:color w:val="auto"/>
          <w:sz w:val="24"/>
          <w:szCs w:val="24"/>
          <w:lang w:val="en-GB"/>
        </w:rPr>
      </w:pPr>
      <w:r w:rsidRPr="00404378">
        <w:rPr>
          <w:rFonts w:ascii="Arial" w:hAnsi="Arial" w:cs="Arial"/>
          <w:i/>
          <w:iCs/>
          <w:color w:val="auto"/>
          <w:sz w:val="24"/>
          <w:szCs w:val="24"/>
          <w:lang w:val="en-GB"/>
        </w:rPr>
        <w:t>ARTICLE 3. PARTICIPATION</w:t>
      </w:r>
    </w:p>
    <w:p w14:paraId="05F59B4E" w14:textId="77777777" w:rsidR="00D919FC" w:rsidRPr="00DB2982" w:rsidRDefault="00D919FC" w:rsidP="00D919FC">
      <w:pPr>
        <w:pStyle w:val="PARAGRAPHE2"/>
        <w:tabs>
          <w:tab w:val="left" w:leader="dot" w:pos="0"/>
        </w:tabs>
        <w:spacing w:after="120"/>
        <w:ind w:left="0"/>
        <w:rPr>
          <w:rFonts w:ascii="Arial" w:hAnsi="Arial" w:cs="Arial"/>
          <w:sz w:val="24"/>
          <w:szCs w:val="24"/>
          <w:lang w:val="en-GB"/>
        </w:rPr>
      </w:pPr>
      <w:r w:rsidRPr="00DB2982">
        <w:rPr>
          <w:rFonts w:ascii="Arial" w:hAnsi="Arial" w:cs="Arial"/>
          <w:sz w:val="24"/>
          <w:szCs w:val="24"/>
          <w:lang w:val="en-GB"/>
        </w:rPr>
        <w:t xml:space="preserve">In accordance with article 2.1.005 of the UCI regulations, the event is open to the following teams: UCI </w:t>
      </w:r>
      <w:proofErr w:type="spellStart"/>
      <w:r w:rsidRPr="00DB2982">
        <w:rPr>
          <w:rFonts w:ascii="Arial" w:hAnsi="Arial" w:cs="Arial"/>
          <w:sz w:val="24"/>
          <w:szCs w:val="24"/>
          <w:lang w:val="en-GB"/>
        </w:rPr>
        <w:t>WorldTeams</w:t>
      </w:r>
      <w:proofErr w:type="spellEnd"/>
      <w:r w:rsidRPr="00DB2982">
        <w:rPr>
          <w:rFonts w:ascii="Arial" w:hAnsi="Arial" w:cs="Arial"/>
          <w:sz w:val="24"/>
          <w:szCs w:val="24"/>
          <w:lang w:val="en-GB"/>
        </w:rPr>
        <w:t xml:space="preserve">, UCI </w:t>
      </w:r>
      <w:proofErr w:type="spellStart"/>
      <w:r w:rsidRPr="00DB2982">
        <w:rPr>
          <w:rFonts w:ascii="Arial" w:hAnsi="Arial" w:cs="Arial"/>
          <w:sz w:val="24"/>
          <w:szCs w:val="24"/>
          <w:lang w:val="en-GB"/>
        </w:rPr>
        <w:t>ProTeams</w:t>
      </w:r>
      <w:proofErr w:type="spellEnd"/>
      <w:r w:rsidRPr="00DB2982">
        <w:rPr>
          <w:rFonts w:ascii="Arial" w:hAnsi="Arial" w:cs="Arial"/>
          <w:sz w:val="24"/>
          <w:szCs w:val="24"/>
          <w:lang w:val="en-GB"/>
        </w:rPr>
        <w:t>, UCI Continental Teams of the country and foreign UCI Continental Teams (maximum 2).</w:t>
      </w:r>
    </w:p>
    <w:p w14:paraId="3A53A83F"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 xml:space="preserve">In accordance with article 2.2.003bis of the UCI regulations, the number of riders per team is a minimum of </w:t>
      </w:r>
      <w:r w:rsidRPr="00404378">
        <w:rPr>
          <w:rFonts w:ascii="Arial" w:hAnsi="Arial" w:cs="Arial"/>
          <w:b/>
          <w:sz w:val="24"/>
          <w:szCs w:val="24"/>
          <w:lang w:val="en-GB"/>
        </w:rPr>
        <w:t>5</w:t>
      </w:r>
      <w:r w:rsidRPr="00404378">
        <w:rPr>
          <w:rFonts w:ascii="Arial" w:hAnsi="Arial" w:cs="Arial"/>
          <w:sz w:val="24"/>
          <w:szCs w:val="24"/>
          <w:lang w:val="en-GB"/>
        </w:rPr>
        <w:t xml:space="preserve"> and a maximum of </w:t>
      </w:r>
      <w:r w:rsidRPr="00404378">
        <w:rPr>
          <w:rFonts w:ascii="Arial" w:hAnsi="Arial" w:cs="Arial"/>
          <w:b/>
          <w:sz w:val="24"/>
          <w:szCs w:val="24"/>
          <w:lang w:val="en-GB"/>
        </w:rPr>
        <w:t>7</w:t>
      </w:r>
      <w:r w:rsidRPr="00404378">
        <w:rPr>
          <w:rFonts w:ascii="Arial" w:hAnsi="Arial" w:cs="Arial"/>
          <w:sz w:val="24"/>
          <w:szCs w:val="24"/>
          <w:lang w:val="en-GB"/>
        </w:rPr>
        <w:t xml:space="preserve"> riders.</w:t>
      </w:r>
    </w:p>
    <w:p w14:paraId="366A5978" w14:textId="77777777" w:rsidR="00D919FC" w:rsidRPr="00404378" w:rsidRDefault="00D919FC" w:rsidP="00D919FC">
      <w:pPr>
        <w:pStyle w:val="PARAGRAPHE2"/>
        <w:spacing w:after="120"/>
        <w:ind w:left="0"/>
        <w:rPr>
          <w:rFonts w:ascii="Arial" w:hAnsi="Arial" w:cs="Arial"/>
          <w:sz w:val="24"/>
          <w:szCs w:val="24"/>
          <w:lang w:val="en-GB"/>
        </w:rPr>
      </w:pPr>
    </w:p>
    <w:p w14:paraId="28F72F9B" w14:textId="77777777" w:rsidR="00D919FC" w:rsidRPr="00404378" w:rsidRDefault="00D919FC" w:rsidP="00D919FC">
      <w:pPr>
        <w:pStyle w:val="Ttulo2"/>
        <w:numPr>
          <w:ilvl w:val="1"/>
          <w:numId w:val="2"/>
        </w:numPr>
        <w:spacing w:after="120" w:line="240" w:lineRule="auto"/>
        <w:rPr>
          <w:rFonts w:ascii="Arial" w:hAnsi="Arial" w:cs="Arial"/>
          <w:color w:val="auto"/>
          <w:sz w:val="24"/>
          <w:szCs w:val="24"/>
          <w:lang w:val="en-GB"/>
        </w:rPr>
      </w:pPr>
      <w:r w:rsidRPr="00404378">
        <w:rPr>
          <w:rFonts w:ascii="Arial" w:hAnsi="Arial" w:cs="Arial"/>
          <w:i/>
          <w:iCs/>
          <w:color w:val="auto"/>
          <w:sz w:val="24"/>
          <w:szCs w:val="24"/>
          <w:lang w:val="en-GB"/>
        </w:rPr>
        <w:t>ARTICLE 4. RACE HEADQUARTERS</w:t>
      </w:r>
    </w:p>
    <w:p w14:paraId="2DEA0D13" w14:textId="77777777" w:rsidR="00D919FC" w:rsidRPr="00404378" w:rsidRDefault="00D919FC" w:rsidP="00D919FC">
      <w:pPr>
        <w:pStyle w:val="PARAGRAPHE"/>
        <w:tabs>
          <w:tab w:val="left" w:pos="567"/>
        </w:tabs>
        <w:spacing w:after="120"/>
        <w:rPr>
          <w:rFonts w:ascii="Arial" w:hAnsi="Arial" w:cs="Arial"/>
          <w:sz w:val="24"/>
          <w:szCs w:val="24"/>
          <w:lang w:val="en-GB"/>
        </w:rPr>
      </w:pPr>
      <w:r w:rsidRPr="00404378">
        <w:rPr>
          <w:rFonts w:ascii="Arial" w:hAnsi="Arial" w:cs="Arial"/>
          <w:sz w:val="24"/>
          <w:szCs w:val="24"/>
          <w:lang w:val="en-GB"/>
        </w:rPr>
        <w:t xml:space="preserve">The race headquarters will be open on February 18th from 2:00 pm at the following address:  </w:t>
      </w:r>
      <w:proofErr w:type="spellStart"/>
      <w:r w:rsidRPr="00404378">
        <w:rPr>
          <w:rFonts w:ascii="Arial" w:hAnsi="Arial" w:cs="Arial"/>
          <w:sz w:val="24"/>
          <w:szCs w:val="24"/>
          <w:lang w:val="en-GB"/>
        </w:rPr>
        <w:t>Auditório</w:t>
      </w:r>
      <w:proofErr w:type="spellEnd"/>
      <w:r w:rsidRPr="00404378">
        <w:rPr>
          <w:rFonts w:ascii="Arial" w:hAnsi="Arial" w:cs="Arial"/>
          <w:sz w:val="24"/>
          <w:szCs w:val="24"/>
          <w:lang w:val="en-GB"/>
        </w:rPr>
        <w:t xml:space="preserve"> do </w:t>
      </w:r>
      <w:proofErr w:type="spellStart"/>
      <w:r w:rsidRPr="00404378">
        <w:rPr>
          <w:rFonts w:ascii="Arial" w:hAnsi="Arial" w:cs="Arial"/>
          <w:sz w:val="24"/>
          <w:szCs w:val="24"/>
          <w:lang w:val="en-GB"/>
        </w:rPr>
        <w:t>Museu</w:t>
      </w:r>
      <w:proofErr w:type="spellEnd"/>
      <w:r w:rsidRPr="00404378">
        <w:rPr>
          <w:rFonts w:ascii="Arial" w:hAnsi="Arial" w:cs="Arial"/>
          <w:sz w:val="24"/>
          <w:szCs w:val="24"/>
          <w:lang w:val="en-GB"/>
        </w:rPr>
        <w:t xml:space="preserve"> de </w:t>
      </w:r>
      <w:proofErr w:type="spellStart"/>
      <w:r w:rsidRPr="00404378">
        <w:rPr>
          <w:rFonts w:ascii="Arial" w:hAnsi="Arial" w:cs="Arial"/>
          <w:sz w:val="24"/>
          <w:szCs w:val="24"/>
          <w:lang w:val="en-GB"/>
        </w:rPr>
        <w:t>Portimão</w:t>
      </w:r>
      <w:proofErr w:type="spellEnd"/>
      <w:r w:rsidRPr="00404378">
        <w:rPr>
          <w:rFonts w:ascii="Arial" w:hAnsi="Arial" w:cs="Arial"/>
          <w:sz w:val="24"/>
          <w:szCs w:val="24"/>
          <w:lang w:val="en-GB"/>
        </w:rPr>
        <w:t xml:space="preserve"> (</w:t>
      </w:r>
      <w:proofErr w:type="spellStart"/>
      <w:r w:rsidRPr="00404378">
        <w:rPr>
          <w:rFonts w:ascii="Arial" w:hAnsi="Arial" w:cs="Arial"/>
          <w:sz w:val="24"/>
          <w:szCs w:val="24"/>
          <w:lang w:val="en-GB"/>
        </w:rPr>
        <w:t>Rua</w:t>
      </w:r>
      <w:proofErr w:type="spellEnd"/>
      <w:r w:rsidRPr="00404378">
        <w:rPr>
          <w:rFonts w:ascii="Arial" w:hAnsi="Arial" w:cs="Arial"/>
          <w:sz w:val="24"/>
          <w:szCs w:val="24"/>
          <w:lang w:val="en-GB"/>
        </w:rPr>
        <w:t xml:space="preserve"> </w:t>
      </w:r>
      <w:proofErr w:type="spellStart"/>
      <w:proofErr w:type="gramStart"/>
      <w:r w:rsidRPr="00404378">
        <w:rPr>
          <w:rFonts w:ascii="Arial" w:hAnsi="Arial" w:cs="Arial"/>
          <w:sz w:val="24"/>
          <w:szCs w:val="24"/>
          <w:lang w:val="en-GB"/>
        </w:rPr>
        <w:t>D.Carlos</w:t>
      </w:r>
      <w:proofErr w:type="gramEnd"/>
      <w:r w:rsidRPr="00404378">
        <w:rPr>
          <w:rFonts w:ascii="Arial" w:hAnsi="Arial" w:cs="Arial"/>
          <w:sz w:val="24"/>
          <w:szCs w:val="24"/>
          <w:lang w:val="en-GB"/>
        </w:rPr>
        <w:t>,Zona</w:t>
      </w:r>
      <w:proofErr w:type="spellEnd"/>
      <w:r w:rsidRPr="00404378">
        <w:rPr>
          <w:rFonts w:ascii="Arial" w:hAnsi="Arial" w:cs="Arial"/>
          <w:sz w:val="24"/>
          <w:szCs w:val="24"/>
          <w:lang w:val="en-GB"/>
        </w:rPr>
        <w:t xml:space="preserve"> </w:t>
      </w:r>
      <w:proofErr w:type="spellStart"/>
      <w:r w:rsidRPr="00404378">
        <w:rPr>
          <w:rFonts w:ascii="Arial" w:hAnsi="Arial" w:cs="Arial"/>
          <w:sz w:val="24"/>
          <w:szCs w:val="24"/>
          <w:lang w:val="en-GB"/>
        </w:rPr>
        <w:t>Ribeirinha</w:t>
      </w:r>
      <w:proofErr w:type="spellEnd"/>
      <w:r w:rsidRPr="00404378">
        <w:rPr>
          <w:rFonts w:ascii="Arial" w:hAnsi="Arial" w:cs="Arial"/>
          <w:sz w:val="24"/>
          <w:szCs w:val="24"/>
          <w:lang w:val="en-GB"/>
        </w:rPr>
        <w:t xml:space="preserve">, 8500-607 </w:t>
      </w:r>
      <w:proofErr w:type="spellStart"/>
      <w:r w:rsidRPr="00404378">
        <w:rPr>
          <w:rFonts w:ascii="Arial" w:hAnsi="Arial" w:cs="Arial"/>
          <w:sz w:val="24"/>
          <w:szCs w:val="24"/>
          <w:lang w:val="en-GB"/>
        </w:rPr>
        <w:t>Portimão</w:t>
      </w:r>
      <w:proofErr w:type="spellEnd"/>
      <w:r w:rsidRPr="00404378">
        <w:rPr>
          <w:rFonts w:ascii="Arial" w:hAnsi="Arial" w:cs="Arial"/>
          <w:sz w:val="24"/>
          <w:szCs w:val="24"/>
          <w:lang w:val="en-GB"/>
        </w:rPr>
        <w:t xml:space="preserve"> (GPS 37º 07’52.4”N 8º32’04.3”W ).</w:t>
      </w:r>
    </w:p>
    <w:p w14:paraId="07045B7C" w14:textId="77777777" w:rsidR="00D919FC" w:rsidRPr="00404378" w:rsidRDefault="00D919FC" w:rsidP="00D919FC">
      <w:pPr>
        <w:pStyle w:val="PARAGRAPHE"/>
        <w:tabs>
          <w:tab w:val="left" w:pos="567"/>
        </w:tabs>
        <w:spacing w:after="120"/>
        <w:rPr>
          <w:rFonts w:ascii="Arial" w:hAnsi="Arial" w:cs="Arial"/>
          <w:sz w:val="24"/>
          <w:szCs w:val="24"/>
          <w:lang w:val="en-GB"/>
        </w:rPr>
      </w:pPr>
      <w:r w:rsidRPr="00404378">
        <w:rPr>
          <w:rFonts w:ascii="Arial" w:hAnsi="Arial" w:cs="Arial"/>
          <w:sz w:val="24"/>
          <w:szCs w:val="24"/>
          <w:lang w:val="en-GB"/>
        </w:rPr>
        <w:t xml:space="preserve">Team representatives are requested to confirm </w:t>
      </w:r>
      <w:r>
        <w:rPr>
          <w:rFonts w:ascii="Arial" w:hAnsi="Arial" w:cs="Arial"/>
          <w:sz w:val="24"/>
          <w:szCs w:val="24"/>
          <w:lang w:val="en-GB"/>
        </w:rPr>
        <w:t xml:space="preserve">the starters </w:t>
      </w:r>
      <w:r w:rsidRPr="00404378">
        <w:rPr>
          <w:rFonts w:ascii="Arial" w:hAnsi="Arial" w:cs="Arial"/>
          <w:sz w:val="24"/>
          <w:szCs w:val="24"/>
          <w:lang w:val="en-GB"/>
        </w:rPr>
        <w:t>and collect their race numbers at the race headquarters from 3:00 pm to 4:45 pm, on February 18th.</w:t>
      </w:r>
    </w:p>
    <w:p w14:paraId="4D3665C2" w14:textId="77777777" w:rsidR="00D919FC" w:rsidRPr="00404378" w:rsidRDefault="00D919FC" w:rsidP="00D919FC">
      <w:pPr>
        <w:pStyle w:val="PARAGRAPHE"/>
        <w:tabs>
          <w:tab w:val="left" w:pos="567"/>
        </w:tabs>
        <w:spacing w:after="120"/>
        <w:rPr>
          <w:rFonts w:ascii="Arial" w:hAnsi="Arial" w:cs="Arial"/>
          <w:sz w:val="24"/>
          <w:szCs w:val="24"/>
          <w:lang w:val="en-GB"/>
        </w:rPr>
      </w:pPr>
      <w:r w:rsidRPr="00404378">
        <w:rPr>
          <w:rFonts w:ascii="Arial" w:hAnsi="Arial" w:cs="Arial"/>
          <w:sz w:val="24"/>
          <w:szCs w:val="24"/>
          <w:lang w:val="en-GB"/>
        </w:rPr>
        <w:t>The team managers' meeting, organized in accordance with article</w:t>
      </w:r>
      <w:r>
        <w:rPr>
          <w:rFonts w:ascii="Arial" w:hAnsi="Arial" w:cs="Arial"/>
          <w:sz w:val="24"/>
          <w:szCs w:val="24"/>
          <w:lang w:val="en-GB"/>
        </w:rPr>
        <w:t>s</w:t>
      </w:r>
      <w:r w:rsidRPr="00404378">
        <w:rPr>
          <w:rFonts w:ascii="Arial" w:hAnsi="Arial" w:cs="Arial"/>
          <w:sz w:val="24"/>
          <w:szCs w:val="24"/>
          <w:lang w:val="en-GB"/>
        </w:rPr>
        <w:t xml:space="preserve"> 1.2.087</w:t>
      </w:r>
      <w:r>
        <w:rPr>
          <w:rFonts w:ascii="Arial" w:hAnsi="Arial" w:cs="Arial"/>
          <w:sz w:val="24"/>
          <w:szCs w:val="24"/>
          <w:lang w:val="en-GB"/>
        </w:rPr>
        <w:t xml:space="preserve"> and 2.2.093</w:t>
      </w:r>
      <w:r w:rsidRPr="00404378">
        <w:rPr>
          <w:rFonts w:ascii="Arial" w:hAnsi="Arial" w:cs="Arial"/>
          <w:sz w:val="24"/>
          <w:szCs w:val="24"/>
          <w:lang w:val="en-GB"/>
        </w:rPr>
        <w:t xml:space="preserve"> of the UCI regulations, will be held at 5:00 pm in the presence of </w:t>
      </w:r>
      <w:r w:rsidRPr="00404378">
        <w:rPr>
          <w:rFonts w:ascii="Arial" w:hAnsi="Arial" w:cs="Arial"/>
          <w:sz w:val="24"/>
          <w:szCs w:val="24"/>
          <w:lang w:val="en-GB"/>
        </w:rPr>
        <w:lastRenderedPageBreak/>
        <w:t>members of the Commissaires Panel.</w:t>
      </w:r>
    </w:p>
    <w:p w14:paraId="3AEAA8C8" w14:textId="77777777" w:rsidR="00D919FC" w:rsidRPr="00404378" w:rsidRDefault="00D919FC" w:rsidP="00D919FC">
      <w:pPr>
        <w:pStyle w:val="PARAGRAPHE"/>
        <w:tabs>
          <w:tab w:val="left" w:pos="567"/>
        </w:tabs>
        <w:spacing w:after="120"/>
        <w:rPr>
          <w:rFonts w:ascii="Arial" w:hAnsi="Arial" w:cs="Arial"/>
          <w:sz w:val="24"/>
          <w:szCs w:val="24"/>
          <w:lang w:val="en-GB"/>
        </w:rPr>
      </w:pPr>
    </w:p>
    <w:p w14:paraId="5759CA4F" w14:textId="77777777" w:rsidR="00D919FC" w:rsidRPr="00404378" w:rsidRDefault="00D919FC" w:rsidP="00D919FC">
      <w:pPr>
        <w:pStyle w:val="Ttulo2"/>
        <w:numPr>
          <w:ilvl w:val="1"/>
          <w:numId w:val="2"/>
        </w:numPr>
        <w:spacing w:after="120" w:line="240" w:lineRule="auto"/>
        <w:rPr>
          <w:rFonts w:ascii="Arial" w:hAnsi="Arial" w:cs="Arial"/>
          <w:color w:val="auto"/>
          <w:sz w:val="24"/>
          <w:szCs w:val="24"/>
          <w:lang w:val="en-GB"/>
        </w:rPr>
      </w:pPr>
      <w:r w:rsidRPr="00404378">
        <w:rPr>
          <w:rFonts w:ascii="Arial" w:hAnsi="Arial" w:cs="Arial"/>
          <w:i/>
          <w:iCs/>
          <w:color w:val="auto"/>
          <w:sz w:val="24"/>
          <w:szCs w:val="24"/>
          <w:lang w:val="en-GB"/>
        </w:rPr>
        <w:t>ARTICLE 5. TEAMS’ PRESENTATION</w:t>
      </w:r>
    </w:p>
    <w:p w14:paraId="2AB327BF" w14:textId="77777777" w:rsidR="00D919FC" w:rsidRDefault="00D919FC" w:rsidP="00D919FC">
      <w:pPr>
        <w:pStyle w:val="PARAGRAPHE2"/>
        <w:tabs>
          <w:tab w:val="left" w:leader="dot" w:pos="0"/>
        </w:tabs>
        <w:spacing w:after="120"/>
        <w:ind w:left="0"/>
        <w:rPr>
          <w:rFonts w:ascii="Arial" w:hAnsi="Arial" w:cs="Arial"/>
          <w:sz w:val="24"/>
          <w:szCs w:val="24"/>
          <w:lang w:val="en-GB"/>
        </w:rPr>
      </w:pPr>
      <w:r w:rsidRPr="00404378">
        <w:rPr>
          <w:rFonts w:ascii="Arial" w:hAnsi="Arial" w:cs="Arial"/>
          <w:sz w:val="24"/>
          <w:szCs w:val="24"/>
          <w:lang w:val="en-GB"/>
        </w:rPr>
        <w:t>Team’s presentation will be held at the beginning of the 1st</w:t>
      </w:r>
      <w:r w:rsidRPr="00404378">
        <w:rPr>
          <w:rFonts w:ascii="Arial" w:hAnsi="Arial" w:cs="Arial"/>
          <w:sz w:val="24"/>
          <w:szCs w:val="24"/>
          <w:vertAlign w:val="superscript"/>
          <w:lang w:val="en-GB"/>
        </w:rPr>
        <w:t xml:space="preserve"> </w:t>
      </w:r>
      <w:r w:rsidRPr="00404378">
        <w:rPr>
          <w:rFonts w:ascii="Arial" w:hAnsi="Arial" w:cs="Arial"/>
          <w:sz w:val="24"/>
          <w:szCs w:val="24"/>
          <w:lang w:val="en-GB"/>
        </w:rPr>
        <w:t xml:space="preserve">stage in </w:t>
      </w:r>
      <w:proofErr w:type="spellStart"/>
      <w:r w:rsidRPr="00404378">
        <w:rPr>
          <w:rFonts w:ascii="Arial" w:hAnsi="Arial" w:cs="Arial"/>
          <w:sz w:val="24"/>
          <w:szCs w:val="24"/>
          <w:lang w:val="en-GB"/>
        </w:rPr>
        <w:t>Portimão</w:t>
      </w:r>
      <w:proofErr w:type="spellEnd"/>
      <w:r w:rsidRPr="00404378">
        <w:rPr>
          <w:rFonts w:ascii="Arial" w:hAnsi="Arial" w:cs="Arial"/>
          <w:sz w:val="24"/>
          <w:szCs w:val="24"/>
          <w:lang w:val="en-GB"/>
        </w:rPr>
        <w:t xml:space="preserve"> </w:t>
      </w:r>
      <w:r>
        <w:rPr>
          <w:rFonts w:ascii="Arial" w:hAnsi="Arial" w:cs="Arial"/>
          <w:sz w:val="24"/>
          <w:szCs w:val="24"/>
          <w:lang w:val="en-GB"/>
        </w:rPr>
        <w:t>from</w:t>
      </w:r>
      <w:r w:rsidRPr="00404378">
        <w:rPr>
          <w:rFonts w:ascii="Arial" w:hAnsi="Arial" w:cs="Arial"/>
          <w:sz w:val="24"/>
          <w:szCs w:val="24"/>
          <w:lang w:val="en-GB"/>
        </w:rPr>
        <w:t xml:space="preserve"> 10:30 am,</w:t>
      </w:r>
      <w:r>
        <w:rPr>
          <w:rFonts w:ascii="Arial" w:hAnsi="Arial" w:cs="Arial"/>
          <w:sz w:val="24"/>
          <w:szCs w:val="24"/>
          <w:lang w:val="en-GB"/>
        </w:rPr>
        <w:t xml:space="preserve"> with intervals of 2 minutes between the teams. T</w:t>
      </w:r>
      <w:r w:rsidRPr="00404378">
        <w:rPr>
          <w:rFonts w:ascii="Arial" w:hAnsi="Arial" w:cs="Arial"/>
          <w:sz w:val="24"/>
          <w:szCs w:val="24"/>
          <w:lang w:val="en-GB"/>
        </w:rPr>
        <w:t xml:space="preserve">he schedule of each team will be informed </w:t>
      </w:r>
      <w:r>
        <w:rPr>
          <w:rFonts w:ascii="Arial" w:hAnsi="Arial" w:cs="Arial"/>
          <w:sz w:val="24"/>
          <w:szCs w:val="24"/>
          <w:lang w:val="en-GB"/>
        </w:rPr>
        <w:t>in a communiqué to be distributed during the Team</w:t>
      </w:r>
      <w:r w:rsidRPr="00404378">
        <w:rPr>
          <w:rFonts w:ascii="Arial" w:hAnsi="Arial" w:cs="Arial"/>
          <w:sz w:val="24"/>
          <w:szCs w:val="24"/>
          <w:lang w:val="en-GB"/>
        </w:rPr>
        <w:t xml:space="preserve"> Manager</w:t>
      </w:r>
      <w:r>
        <w:rPr>
          <w:rFonts w:ascii="Arial" w:hAnsi="Arial" w:cs="Arial"/>
          <w:sz w:val="24"/>
          <w:szCs w:val="24"/>
          <w:lang w:val="en-GB"/>
        </w:rPr>
        <w:t>s’</w:t>
      </w:r>
      <w:r w:rsidRPr="00404378">
        <w:rPr>
          <w:rFonts w:ascii="Arial" w:hAnsi="Arial" w:cs="Arial"/>
          <w:sz w:val="24"/>
          <w:szCs w:val="24"/>
          <w:lang w:val="en-GB"/>
        </w:rPr>
        <w:t xml:space="preserve"> Meeting. </w:t>
      </w:r>
    </w:p>
    <w:p w14:paraId="36088535" w14:textId="77777777" w:rsidR="00D919FC" w:rsidRPr="00404378" w:rsidRDefault="00D919FC" w:rsidP="00D919FC">
      <w:pPr>
        <w:pStyle w:val="PARAGRAPHE2"/>
        <w:tabs>
          <w:tab w:val="left" w:leader="dot" w:pos="0"/>
        </w:tabs>
        <w:spacing w:after="120"/>
        <w:ind w:left="0"/>
        <w:rPr>
          <w:rFonts w:ascii="Arial" w:hAnsi="Arial" w:cs="Arial"/>
          <w:strike/>
          <w:sz w:val="24"/>
          <w:szCs w:val="24"/>
          <w:lang w:val="en-GB"/>
        </w:rPr>
      </w:pPr>
      <w:r w:rsidRPr="00404378">
        <w:rPr>
          <w:rFonts w:ascii="Arial" w:hAnsi="Arial" w:cs="Arial"/>
          <w:sz w:val="24"/>
          <w:szCs w:val="24"/>
          <w:lang w:val="en-GB"/>
        </w:rPr>
        <w:t xml:space="preserve">After the Teams’ Presentation, riders proceed to the signature of the starting sheet. </w:t>
      </w:r>
    </w:p>
    <w:p w14:paraId="7FEB0C48" w14:textId="77777777" w:rsidR="00D919FC" w:rsidRPr="00404378" w:rsidRDefault="00D919FC" w:rsidP="00D919FC">
      <w:pPr>
        <w:pStyle w:val="PARAGRAPHE"/>
        <w:tabs>
          <w:tab w:val="left" w:pos="567"/>
        </w:tabs>
        <w:spacing w:after="120"/>
        <w:rPr>
          <w:rFonts w:ascii="Arial" w:hAnsi="Arial" w:cs="Arial"/>
          <w:sz w:val="24"/>
          <w:szCs w:val="24"/>
          <w:highlight w:val="yellow"/>
          <w:lang w:val="en-GB"/>
        </w:rPr>
      </w:pPr>
    </w:p>
    <w:p w14:paraId="774311AD" w14:textId="77777777" w:rsidR="00D919FC" w:rsidRPr="00404378" w:rsidRDefault="00D919FC" w:rsidP="00D919FC">
      <w:pPr>
        <w:pStyle w:val="Ttulo2"/>
        <w:numPr>
          <w:ilvl w:val="1"/>
          <w:numId w:val="2"/>
        </w:numPr>
        <w:spacing w:after="120" w:line="240" w:lineRule="auto"/>
        <w:rPr>
          <w:rFonts w:ascii="Arial" w:hAnsi="Arial" w:cs="Arial"/>
          <w:color w:val="auto"/>
          <w:sz w:val="24"/>
          <w:szCs w:val="24"/>
          <w:lang w:val="en-GB"/>
        </w:rPr>
      </w:pPr>
      <w:r w:rsidRPr="00404378">
        <w:rPr>
          <w:rFonts w:ascii="Arial" w:hAnsi="Arial" w:cs="Arial"/>
          <w:i/>
          <w:iCs/>
          <w:color w:val="auto"/>
          <w:sz w:val="24"/>
          <w:szCs w:val="24"/>
          <w:lang w:val="en-GB"/>
        </w:rPr>
        <w:t>ARTICLE 6. TIME TRIAL</w:t>
      </w:r>
    </w:p>
    <w:p w14:paraId="630A0CDC" w14:textId="77777777" w:rsidR="00D919FC" w:rsidRPr="00404378" w:rsidRDefault="00D919FC" w:rsidP="00D919FC">
      <w:pPr>
        <w:spacing w:after="120"/>
        <w:jc w:val="both"/>
        <w:rPr>
          <w:rFonts w:ascii="Arial" w:hAnsi="Arial" w:cs="Arial"/>
          <w:color w:val="92D050"/>
          <w:lang w:val="en-US" w:eastAsia="x-none"/>
        </w:rPr>
      </w:pPr>
      <w:r>
        <w:rPr>
          <w:rFonts w:ascii="Arial" w:hAnsi="Arial" w:cs="Arial"/>
          <w:lang w:val="en-GB"/>
        </w:rPr>
        <w:t>The 5</w:t>
      </w:r>
      <w:r w:rsidRPr="0063756A">
        <w:rPr>
          <w:rFonts w:ascii="Arial" w:hAnsi="Arial" w:cs="Arial"/>
          <w:vertAlign w:val="superscript"/>
          <w:lang w:val="en-GB"/>
        </w:rPr>
        <w:t>th</w:t>
      </w:r>
      <w:r w:rsidRPr="00404378">
        <w:rPr>
          <w:rFonts w:ascii="Arial" w:hAnsi="Arial" w:cs="Arial"/>
          <w:lang w:val="en-GB"/>
        </w:rPr>
        <w:t xml:space="preserve"> stage is an individual time trial. The starting order is the reverse order of the Overall Individual Classification after the 4</w:t>
      </w:r>
      <w:r>
        <w:rPr>
          <w:rFonts w:ascii="Arial" w:hAnsi="Arial" w:cs="Arial"/>
          <w:vertAlign w:val="superscript"/>
          <w:lang w:val="en-GB"/>
        </w:rPr>
        <w:t>th</w:t>
      </w:r>
      <w:r w:rsidRPr="00404378">
        <w:rPr>
          <w:rFonts w:ascii="Arial" w:hAnsi="Arial" w:cs="Arial"/>
          <w:lang w:val="en-GB"/>
        </w:rPr>
        <w:t xml:space="preserve"> stage and the start of every rider will be given every </w:t>
      </w:r>
      <w:proofErr w:type="gramStart"/>
      <w:r w:rsidRPr="00404378">
        <w:rPr>
          <w:rFonts w:ascii="Arial" w:hAnsi="Arial" w:cs="Arial"/>
          <w:lang w:val="en-GB"/>
        </w:rPr>
        <w:t>minute,</w:t>
      </w:r>
      <w:proofErr w:type="gramEnd"/>
      <w:r w:rsidRPr="00404378">
        <w:rPr>
          <w:rFonts w:ascii="Arial" w:hAnsi="Arial" w:cs="Arial"/>
          <w:lang w:val="en-GB"/>
        </w:rPr>
        <w:t xml:space="preserve"> however, the </w:t>
      </w:r>
      <w:r w:rsidRPr="00404378">
        <w:rPr>
          <w:rFonts w:ascii="Arial" w:hAnsi="Arial" w:cs="Arial"/>
          <w:lang w:val="en-GB" w:eastAsia="pt-PT"/>
        </w:rPr>
        <w:t>best 10 riders start in an interval of two minutes.</w:t>
      </w:r>
    </w:p>
    <w:p w14:paraId="139C4D3C" w14:textId="77777777" w:rsidR="00D919FC" w:rsidRPr="00404378" w:rsidRDefault="00D919FC" w:rsidP="00D919FC">
      <w:pPr>
        <w:autoSpaceDE w:val="0"/>
        <w:autoSpaceDN w:val="0"/>
        <w:adjustRightInd w:val="0"/>
        <w:spacing w:after="120"/>
        <w:rPr>
          <w:rFonts w:ascii="Arial" w:hAnsi="Arial" w:cs="Arial"/>
          <w:lang w:val="en-GB"/>
        </w:rPr>
      </w:pPr>
      <w:r w:rsidRPr="00404378">
        <w:rPr>
          <w:rFonts w:ascii="Arial" w:hAnsi="Arial" w:cs="Arial"/>
          <w:lang w:val="en-GB" w:eastAsia="pt-PT"/>
        </w:rPr>
        <w:t xml:space="preserve">Nevertheless, </w:t>
      </w:r>
      <w:r w:rsidRPr="00404378">
        <w:rPr>
          <w:rFonts w:ascii="Arial" w:hAnsi="Arial" w:cs="Arial"/>
          <w:lang w:val="en-GB"/>
        </w:rPr>
        <w:t xml:space="preserve">the Commissaires Panel may modify that order to avoid two riders of the same team ride consecutively. </w:t>
      </w:r>
    </w:p>
    <w:p w14:paraId="6E4BAD31" w14:textId="77777777" w:rsidR="00D919FC" w:rsidRPr="00404378" w:rsidRDefault="00D919FC" w:rsidP="00D919FC">
      <w:pPr>
        <w:pStyle w:val="PARAGRAPHE2"/>
        <w:tabs>
          <w:tab w:val="left" w:leader="dot" w:pos="0"/>
        </w:tabs>
        <w:spacing w:after="120"/>
        <w:ind w:left="0"/>
        <w:rPr>
          <w:rFonts w:ascii="Arial" w:hAnsi="Arial" w:cs="Arial"/>
          <w:sz w:val="24"/>
          <w:szCs w:val="24"/>
          <w:lang w:val="en-GB"/>
        </w:rPr>
      </w:pPr>
      <w:r w:rsidRPr="00404378">
        <w:rPr>
          <w:rFonts w:ascii="Arial" w:hAnsi="Arial" w:cs="Arial"/>
          <w:sz w:val="24"/>
          <w:szCs w:val="24"/>
          <w:lang w:val="en-GB"/>
        </w:rPr>
        <w:t>According to Article 2.4.0100 of the UCI regulati</w:t>
      </w:r>
      <w:r>
        <w:rPr>
          <w:rFonts w:ascii="Arial" w:hAnsi="Arial" w:cs="Arial"/>
          <w:sz w:val="24"/>
          <w:szCs w:val="24"/>
          <w:lang w:val="en-GB"/>
        </w:rPr>
        <w:t>ons, each rider must present for bike check</w:t>
      </w:r>
      <w:r w:rsidRPr="00404378">
        <w:rPr>
          <w:rFonts w:ascii="Arial" w:hAnsi="Arial" w:cs="Arial"/>
          <w:sz w:val="24"/>
          <w:szCs w:val="24"/>
          <w:lang w:val="en-GB"/>
        </w:rPr>
        <w:t xml:space="preserve"> </w:t>
      </w:r>
      <w:r w:rsidRPr="00BD75C8">
        <w:rPr>
          <w:rFonts w:ascii="Arial" w:hAnsi="Arial" w:cs="Arial"/>
          <w:sz w:val="24"/>
          <w:szCs w:val="24"/>
          <w:lang w:val="en-GB"/>
        </w:rPr>
        <w:t xml:space="preserve">at </w:t>
      </w:r>
      <w:r w:rsidRPr="00404378">
        <w:rPr>
          <w:rFonts w:ascii="Arial" w:hAnsi="Arial" w:cs="Arial"/>
          <w:sz w:val="24"/>
          <w:szCs w:val="24"/>
          <w:lang w:val="en-GB"/>
        </w:rPr>
        <w:t xml:space="preserve">least 15 minutes before </w:t>
      </w:r>
      <w:r>
        <w:rPr>
          <w:rFonts w:ascii="Arial" w:hAnsi="Arial" w:cs="Arial"/>
          <w:sz w:val="24"/>
          <w:szCs w:val="24"/>
          <w:lang w:val="en-GB"/>
        </w:rPr>
        <w:t xml:space="preserve">their </w:t>
      </w:r>
      <w:r w:rsidRPr="00404378">
        <w:rPr>
          <w:rFonts w:ascii="Arial" w:hAnsi="Arial" w:cs="Arial"/>
          <w:sz w:val="24"/>
          <w:szCs w:val="24"/>
          <w:lang w:val="en-GB"/>
        </w:rPr>
        <w:t>departure time.</w:t>
      </w:r>
    </w:p>
    <w:p w14:paraId="68402C0E"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 xml:space="preserve">In the time trial, the rider </w:t>
      </w:r>
      <w:proofErr w:type="gramStart"/>
      <w:r w:rsidRPr="00404378">
        <w:rPr>
          <w:rFonts w:ascii="Arial" w:hAnsi="Arial" w:cs="Arial"/>
          <w:sz w:val="24"/>
          <w:szCs w:val="24"/>
          <w:lang w:val="en-GB"/>
        </w:rPr>
        <w:t>is allowed to</w:t>
      </w:r>
      <w:proofErr w:type="gramEnd"/>
      <w:r w:rsidRPr="00404378">
        <w:rPr>
          <w:rFonts w:ascii="Arial" w:hAnsi="Arial" w:cs="Arial"/>
          <w:sz w:val="24"/>
          <w:szCs w:val="24"/>
          <w:lang w:val="en-GB"/>
        </w:rPr>
        <w:t xml:space="preserve"> use a specific time trial bike.</w:t>
      </w:r>
    </w:p>
    <w:p w14:paraId="00E70DA6" w14:textId="77777777" w:rsidR="00D919FC" w:rsidRPr="00404378" w:rsidRDefault="00D919FC" w:rsidP="00D919FC">
      <w:pPr>
        <w:pStyle w:val="PARAGRAPHE2"/>
        <w:spacing w:after="120"/>
        <w:ind w:left="0"/>
        <w:rPr>
          <w:rFonts w:ascii="Arial" w:hAnsi="Arial" w:cs="Arial"/>
          <w:sz w:val="24"/>
          <w:szCs w:val="24"/>
          <w:lang w:val="en-GB"/>
        </w:rPr>
      </w:pPr>
    </w:p>
    <w:p w14:paraId="3B0356BF" w14:textId="77777777" w:rsidR="00D919FC" w:rsidRPr="00404378" w:rsidRDefault="00D919FC" w:rsidP="00D919FC">
      <w:pPr>
        <w:pStyle w:val="PARAGRAPHE"/>
        <w:tabs>
          <w:tab w:val="left" w:pos="567"/>
          <w:tab w:val="left" w:pos="993"/>
        </w:tabs>
        <w:spacing w:before="200" w:after="120"/>
        <w:rPr>
          <w:rFonts w:ascii="Arial" w:hAnsi="Arial" w:cs="Arial"/>
          <w:b/>
          <w:i/>
          <w:iCs/>
          <w:sz w:val="24"/>
          <w:szCs w:val="24"/>
          <w:lang w:val="en-GB"/>
        </w:rPr>
      </w:pPr>
      <w:r w:rsidRPr="00404378">
        <w:rPr>
          <w:rFonts w:ascii="Arial" w:hAnsi="Arial" w:cs="Arial"/>
          <w:b/>
          <w:i/>
          <w:iCs/>
          <w:sz w:val="24"/>
          <w:szCs w:val="24"/>
          <w:lang w:val="en-GB"/>
        </w:rPr>
        <w:t>ARTICLE 7. RADIO-TOUR</w:t>
      </w:r>
    </w:p>
    <w:p w14:paraId="0A23B522" w14:textId="77777777" w:rsidR="00D919FC" w:rsidRPr="00404378" w:rsidRDefault="00D919FC" w:rsidP="00D919FC">
      <w:pPr>
        <w:pStyle w:val="PARAGRAPHE2"/>
        <w:ind w:left="0"/>
        <w:rPr>
          <w:rFonts w:ascii="Arial" w:hAnsi="Arial" w:cs="Arial"/>
          <w:bCs/>
          <w:sz w:val="24"/>
          <w:szCs w:val="24"/>
          <w:lang w:val="en-GB"/>
        </w:rPr>
      </w:pPr>
      <w:r w:rsidRPr="00404378">
        <w:rPr>
          <w:rFonts w:ascii="Arial" w:hAnsi="Arial" w:cs="Arial"/>
          <w:sz w:val="24"/>
          <w:szCs w:val="24"/>
          <w:lang w:val="en-GB"/>
        </w:rPr>
        <w:t xml:space="preserve">Race information will be broadcasted on the following frequency: </w:t>
      </w:r>
      <w:r w:rsidRPr="00404378">
        <w:rPr>
          <w:rFonts w:ascii="Arial" w:hAnsi="Arial" w:cs="Arial"/>
          <w:b/>
          <w:sz w:val="24"/>
          <w:szCs w:val="24"/>
          <w:lang w:val="en-GB"/>
        </w:rPr>
        <w:t xml:space="preserve">160.23750 </w:t>
      </w:r>
      <w:proofErr w:type="spellStart"/>
      <w:r w:rsidRPr="00404378">
        <w:rPr>
          <w:rFonts w:ascii="Arial" w:hAnsi="Arial" w:cs="Arial"/>
          <w:b/>
          <w:sz w:val="24"/>
          <w:szCs w:val="24"/>
          <w:lang w:val="en-GB"/>
        </w:rPr>
        <w:t>Mhz</w:t>
      </w:r>
      <w:proofErr w:type="spellEnd"/>
    </w:p>
    <w:p w14:paraId="16E88CD5" w14:textId="77777777" w:rsidR="00D919FC" w:rsidRPr="00176E74" w:rsidRDefault="00D919FC" w:rsidP="00D919FC">
      <w:pPr>
        <w:pStyle w:val="Ttulo2"/>
        <w:numPr>
          <w:ilvl w:val="1"/>
          <w:numId w:val="2"/>
        </w:numPr>
        <w:spacing w:after="120" w:line="240" w:lineRule="auto"/>
        <w:rPr>
          <w:rFonts w:ascii="Arial" w:hAnsi="Arial" w:cs="Arial"/>
          <w:bCs w:val="0"/>
          <w:color w:val="auto"/>
          <w:sz w:val="24"/>
          <w:szCs w:val="24"/>
          <w:lang w:val="en-GB"/>
        </w:rPr>
      </w:pPr>
    </w:p>
    <w:p w14:paraId="726F72AF" w14:textId="77777777" w:rsidR="00D919FC" w:rsidRPr="00404378" w:rsidRDefault="00D919FC" w:rsidP="00D919FC">
      <w:pPr>
        <w:pStyle w:val="Ttulo2"/>
        <w:numPr>
          <w:ilvl w:val="1"/>
          <w:numId w:val="2"/>
        </w:numPr>
        <w:spacing w:after="120" w:line="240" w:lineRule="auto"/>
        <w:rPr>
          <w:rFonts w:ascii="Arial" w:hAnsi="Arial" w:cs="Arial"/>
          <w:bCs w:val="0"/>
          <w:color w:val="auto"/>
          <w:sz w:val="24"/>
          <w:szCs w:val="24"/>
          <w:lang w:val="en-GB"/>
        </w:rPr>
      </w:pPr>
      <w:r w:rsidRPr="00404378">
        <w:rPr>
          <w:rFonts w:ascii="Arial" w:hAnsi="Arial" w:cs="Arial"/>
          <w:i/>
          <w:iCs/>
          <w:color w:val="auto"/>
          <w:sz w:val="24"/>
          <w:szCs w:val="24"/>
          <w:lang w:val="en-GB"/>
        </w:rPr>
        <w:t>ARTICLE 8. NEUTRAL TECHNICAL SUPPORT</w:t>
      </w:r>
    </w:p>
    <w:p w14:paraId="388FA354"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The technical support service is handled by Shimano with 3 neutral vehicles.</w:t>
      </w:r>
    </w:p>
    <w:p w14:paraId="79799BD0" w14:textId="77777777" w:rsidR="00D919FC" w:rsidRPr="00404378" w:rsidRDefault="00D919FC" w:rsidP="00D919FC">
      <w:pPr>
        <w:pStyle w:val="PARAGRAPHE2"/>
        <w:spacing w:after="120"/>
        <w:ind w:left="0"/>
        <w:rPr>
          <w:rFonts w:ascii="Arial" w:hAnsi="Arial" w:cs="Arial"/>
          <w:sz w:val="24"/>
          <w:szCs w:val="24"/>
          <w:lang w:val="en-GB"/>
        </w:rPr>
      </w:pPr>
    </w:p>
    <w:p w14:paraId="495B73A5" w14:textId="77777777" w:rsidR="00D919FC" w:rsidRPr="00404378" w:rsidRDefault="00D919FC" w:rsidP="00D919FC">
      <w:pPr>
        <w:pStyle w:val="Ttulo2"/>
        <w:numPr>
          <w:ilvl w:val="1"/>
          <w:numId w:val="2"/>
        </w:numPr>
        <w:spacing w:after="120" w:line="240" w:lineRule="auto"/>
        <w:rPr>
          <w:rFonts w:ascii="Arial" w:hAnsi="Arial" w:cs="Arial"/>
          <w:color w:val="auto"/>
          <w:sz w:val="24"/>
          <w:szCs w:val="24"/>
          <w:lang w:val="en-GB"/>
        </w:rPr>
      </w:pPr>
      <w:r w:rsidRPr="00404378">
        <w:rPr>
          <w:rFonts w:ascii="Arial" w:hAnsi="Arial" w:cs="Arial"/>
          <w:i/>
          <w:iCs/>
          <w:color w:val="auto"/>
          <w:sz w:val="24"/>
          <w:szCs w:val="24"/>
          <w:lang w:val="en-GB"/>
        </w:rPr>
        <w:t>ARTICLE 9. FEED ZONE AT TIME TRIAL</w:t>
      </w:r>
    </w:p>
    <w:p w14:paraId="54706F29"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Due to the extension o</w:t>
      </w:r>
      <w:r>
        <w:rPr>
          <w:rFonts w:ascii="Arial" w:hAnsi="Arial" w:cs="Arial"/>
          <w:sz w:val="24"/>
          <w:szCs w:val="24"/>
          <w:lang w:val="en-GB"/>
        </w:rPr>
        <w:t>f the time trial no feed zone will be</w:t>
      </w:r>
      <w:r w:rsidRPr="00404378">
        <w:rPr>
          <w:rFonts w:ascii="Arial" w:hAnsi="Arial" w:cs="Arial"/>
          <w:sz w:val="24"/>
          <w:szCs w:val="24"/>
          <w:lang w:val="en-GB"/>
        </w:rPr>
        <w:t xml:space="preserve"> provided.</w:t>
      </w:r>
    </w:p>
    <w:p w14:paraId="78655926" w14:textId="77777777" w:rsidR="00D919FC" w:rsidRPr="00404378" w:rsidRDefault="00D919FC" w:rsidP="00D919FC">
      <w:pPr>
        <w:pStyle w:val="PARAGRAPHE2"/>
        <w:spacing w:after="120"/>
        <w:ind w:left="0"/>
        <w:rPr>
          <w:rFonts w:ascii="Arial" w:hAnsi="Arial" w:cs="Arial"/>
          <w:sz w:val="24"/>
          <w:szCs w:val="24"/>
          <w:lang w:val="en-GB"/>
        </w:rPr>
      </w:pPr>
    </w:p>
    <w:p w14:paraId="6319FE2A" w14:textId="77777777" w:rsidR="00D919FC" w:rsidRPr="00404378" w:rsidRDefault="00D919FC" w:rsidP="00D919FC">
      <w:pPr>
        <w:pStyle w:val="Ttulo2"/>
        <w:numPr>
          <w:ilvl w:val="1"/>
          <w:numId w:val="2"/>
        </w:numPr>
        <w:spacing w:after="120" w:line="240" w:lineRule="auto"/>
        <w:rPr>
          <w:rFonts w:ascii="Arial" w:hAnsi="Arial" w:cs="Arial"/>
          <w:color w:val="auto"/>
          <w:sz w:val="24"/>
          <w:szCs w:val="24"/>
          <w:lang w:val="en-GB"/>
        </w:rPr>
      </w:pPr>
      <w:r w:rsidRPr="00404378">
        <w:rPr>
          <w:rFonts w:ascii="Arial" w:hAnsi="Arial" w:cs="Arial"/>
          <w:i/>
          <w:iCs/>
          <w:color w:val="auto"/>
          <w:sz w:val="24"/>
          <w:szCs w:val="24"/>
          <w:lang w:val="en-GB"/>
        </w:rPr>
        <w:t>ARTICLE 10. RACE’S INCIDENTS IN THE LAST 3 KILOMETERS</w:t>
      </w:r>
    </w:p>
    <w:p w14:paraId="773878BB"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 xml:space="preserve">In the case of </w:t>
      </w:r>
      <w:proofErr w:type="gramStart"/>
      <w:r w:rsidRPr="00404378">
        <w:rPr>
          <w:rFonts w:ascii="Arial" w:hAnsi="Arial" w:cs="Arial"/>
          <w:sz w:val="24"/>
          <w:szCs w:val="24"/>
          <w:lang w:val="en-GB"/>
        </w:rPr>
        <w:t>a duly noted</w:t>
      </w:r>
      <w:proofErr w:type="gramEnd"/>
      <w:r w:rsidRPr="00404378">
        <w:rPr>
          <w:rFonts w:ascii="Arial" w:hAnsi="Arial" w:cs="Arial"/>
          <w:sz w:val="24"/>
          <w:szCs w:val="24"/>
          <w:lang w:val="en-GB"/>
        </w:rPr>
        <w:t xml:space="preserve"> incident in the last three </w:t>
      </w:r>
      <w:r w:rsidRPr="00404378">
        <w:rPr>
          <w:rFonts w:ascii="Arial" w:hAnsi="Arial" w:cs="Arial"/>
          <w:sz w:val="24"/>
          <w:szCs w:val="24"/>
          <w:lang w:val="en-US"/>
        </w:rPr>
        <w:t xml:space="preserve">kilometers </w:t>
      </w:r>
      <w:r w:rsidRPr="00404378">
        <w:rPr>
          <w:rFonts w:ascii="Arial" w:hAnsi="Arial" w:cs="Arial"/>
          <w:sz w:val="24"/>
          <w:szCs w:val="24"/>
          <w:lang w:val="en-GB"/>
        </w:rPr>
        <w:t xml:space="preserve">of a road race stage, the rider or riders affected shall be credited with the time of the rider or riders in whose company they were riding at the moment of the incident. His or their placing shall be determined by the order in which he or they </w:t>
      </w:r>
      <w:proofErr w:type="gramStart"/>
      <w:r w:rsidRPr="00404378">
        <w:rPr>
          <w:rFonts w:ascii="Arial" w:hAnsi="Arial" w:cs="Arial"/>
          <w:sz w:val="24"/>
          <w:szCs w:val="24"/>
          <w:lang w:val="en-GB"/>
        </w:rPr>
        <w:t>actually cross</w:t>
      </w:r>
      <w:proofErr w:type="gramEnd"/>
      <w:r w:rsidRPr="00404378">
        <w:rPr>
          <w:rFonts w:ascii="Arial" w:hAnsi="Arial" w:cs="Arial"/>
          <w:sz w:val="24"/>
          <w:szCs w:val="24"/>
          <w:lang w:val="en-GB"/>
        </w:rPr>
        <w:t xml:space="preserve"> the finishing line.</w:t>
      </w:r>
    </w:p>
    <w:p w14:paraId="4C7C9837"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lastRenderedPageBreak/>
        <w:t xml:space="preserve">Is considered as an incident, any event independent from the physical capacity of the rider (fall, mechanical problem, puncture) and his will of remaining with the riders in whose company he was riding </w:t>
      </w:r>
      <w:proofErr w:type="gramStart"/>
      <w:r w:rsidRPr="00404378">
        <w:rPr>
          <w:rFonts w:ascii="Arial" w:hAnsi="Arial" w:cs="Arial"/>
          <w:sz w:val="24"/>
          <w:szCs w:val="24"/>
          <w:lang w:val="en-GB"/>
        </w:rPr>
        <w:t>at the moment</w:t>
      </w:r>
      <w:proofErr w:type="gramEnd"/>
      <w:r w:rsidRPr="00404378">
        <w:rPr>
          <w:rFonts w:ascii="Arial" w:hAnsi="Arial" w:cs="Arial"/>
          <w:sz w:val="24"/>
          <w:szCs w:val="24"/>
          <w:lang w:val="en-GB"/>
        </w:rPr>
        <w:t xml:space="preserve"> of the incident.</w:t>
      </w:r>
    </w:p>
    <w:p w14:paraId="62E8609A"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Riders affected by an incident are asked to make themselves know</w:t>
      </w:r>
      <w:r>
        <w:rPr>
          <w:rFonts w:ascii="Arial" w:hAnsi="Arial" w:cs="Arial"/>
          <w:sz w:val="24"/>
          <w:szCs w:val="24"/>
          <w:lang w:val="en-GB"/>
        </w:rPr>
        <w:t>n</w:t>
      </w:r>
      <w:r w:rsidRPr="00404378">
        <w:rPr>
          <w:rFonts w:ascii="Arial" w:hAnsi="Arial" w:cs="Arial"/>
          <w:sz w:val="24"/>
          <w:szCs w:val="24"/>
          <w:lang w:val="en-GB"/>
        </w:rPr>
        <w:t xml:space="preserve"> to a </w:t>
      </w:r>
      <w:r w:rsidRPr="00404378">
        <w:rPr>
          <w:rFonts w:ascii="Arial" w:hAnsi="Arial" w:cs="Arial"/>
          <w:sz w:val="24"/>
          <w:szCs w:val="24"/>
          <w:lang w:val="en-US"/>
        </w:rPr>
        <w:t xml:space="preserve">commissaire </w:t>
      </w:r>
      <w:r w:rsidRPr="00404378">
        <w:rPr>
          <w:rFonts w:ascii="Arial" w:hAnsi="Arial" w:cs="Arial"/>
          <w:sz w:val="24"/>
          <w:szCs w:val="24"/>
          <w:lang w:val="en-GB"/>
        </w:rPr>
        <w:t xml:space="preserve">by rising their hand and report to a commissaire after the finish of the stage. </w:t>
      </w:r>
    </w:p>
    <w:p w14:paraId="07CEDFFF"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 xml:space="preserve">If, as the result of a duly noted fall in the last three </w:t>
      </w:r>
      <w:r w:rsidRPr="00404378">
        <w:rPr>
          <w:rFonts w:ascii="Arial" w:hAnsi="Arial" w:cs="Arial"/>
          <w:sz w:val="24"/>
          <w:szCs w:val="24"/>
          <w:lang w:val="en-US"/>
        </w:rPr>
        <w:t>kilometers</w:t>
      </w:r>
      <w:r w:rsidRPr="00404378">
        <w:rPr>
          <w:rFonts w:ascii="Arial" w:hAnsi="Arial" w:cs="Arial"/>
          <w:sz w:val="24"/>
          <w:szCs w:val="24"/>
          <w:lang w:val="en-GB"/>
        </w:rPr>
        <w:t xml:space="preserve">, a rider cannot cross the finishing line, he shall be placed last in the stage and credited with the time of the rider or riders in whose company he was riding at the time of the fall. </w:t>
      </w:r>
    </w:p>
    <w:p w14:paraId="2673EA44"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 xml:space="preserve">This article shall not apply where the finish is at the top of a hill-climb. </w:t>
      </w:r>
    </w:p>
    <w:p w14:paraId="47EF081F"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Decisions related to this article are taken independently by the commissaires panel.</w:t>
      </w:r>
    </w:p>
    <w:p w14:paraId="381769CD" w14:textId="77777777" w:rsidR="00D919FC" w:rsidRPr="00887344" w:rsidRDefault="00D919FC" w:rsidP="00D919FC">
      <w:pPr>
        <w:pStyle w:val="PARAGRAPHE2"/>
        <w:spacing w:after="120"/>
        <w:ind w:left="0"/>
        <w:rPr>
          <w:rFonts w:ascii="Arial" w:hAnsi="Arial" w:cs="Arial"/>
          <w:b/>
          <w:sz w:val="24"/>
          <w:szCs w:val="24"/>
          <w:lang w:val="en-GB"/>
        </w:rPr>
      </w:pPr>
      <w:r w:rsidRPr="00404378">
        <w:rPr>
          <w:rFonts w:ascii="Arial" w:hAnsi="Arial" w:cs="Arial"/>
          <w:sz w:val="24"/>
          <w:szCs w:val="24"/>
          <w:lang w:val="en-GB"/>
        </w:rPr>
        <w:t>In accordance with</w:t>
      </w:r>
      <w:r>
        <w:rPr>
          <w:rFonts w:ascii="Arial" w:hAnsi="Arial" w:cs="Arial"/>
          <w:sz w:val="24"/>
          <w:szCs w:val="24"/>
          <w:lang w:val="en-GB"/>
        </w:rPr>
        <w:t xml:space="preserve"> a</w:t>
      </w:r>
      <w:r w:rsidRPr="00404378">
        <w:rPr>
          <w:rFonts w:ascii="Arial" w:hAnsi="Arial" w:cs="Arial"/>
          <w:sz w:val="24"/>
          <w:szCs w:val="24"/>
          <w:lang w:val="en-GB"/>
        </w:rPr>
        <w:t xml:space="preserve">rticle 2.6.027 of UCI </w:t>
      </w:r>
      <w:r>
        <w:rPr>
          <w:rFonts w:ascii="Arial" w:hAnsi="Arial" w:cs="Arial"/>
          <w:sz w:val="24"/>
          <w:szCs w:val="24"/>
          <w:lang w:val="en-GB"/>
        </w:rPr>
        <w:t>r</w:t>
      </w:r>
      <w:r w:rsidRPr="00404378">
        <w:rPr>
          <w:rFonts w:ascii="Arial" w:hAnsi="Arial" w:cs="Arial"/>
          <w:sz w:val="24"/>
          <w:szCs w:val="24"/>
          <w:lang w:val="en-GB"/>
        </w:rPr>
        <w:t xml:space="preserve">egulations, the dispositions previously expressed do not apply in the following stages: </w:t>
      </w:r>
      <w:r w:rsidRPr="00887344">
        <w:rPr>
          <w:rFonts w:ascii="Arial" w:hAnsi="Arial" w:cs="Arial"/>
          <w:b/>
          <w:sz w:val="24"/>
          <w:szCs w:val="24"/>
          <w:lang w:val="en-GB"/>
        </w:rPr>
        <w:t>2</w:t>
      </w:r>
      <w:r w:rsidRPr="00887344">
        <w:rPr>
          <w:rFonts w:ascii="Arial" w:hAnsi="Arial" w:cs="Arial"/>
          <w:b/>
          <w:sz w:val="24"/>
          <w:szCs w:val="24"/>
          <w:vertAlign w:val="superscript"/>
          <w:lang w:val="en-GB"/>
        </w:rPr>
        <w:t>nd</w:t>
      </w:r>
      <w:r w:rsidRPr="00887344">
        <w:rPr>
          <w:rFonts w:ascii="Arial" w:hAnsi="Arial" w:cs="Arial"/>
          <w:b/>
          <w:sz w:val="24"/>
          <w:szCs w:val="24"/>
          <w:lang w:val="en-GB"/>
        </w:rPr>
        <w:t xml:space="preserve"> and 4</w:t>
      </w:r>
      <w:r w:rsidRPr="00887344">
        <w:rPr>
          <w:rFonts w:ascii="Arial" w:hAnsi="Arial" w:cs="Arial"/>
          <w:b/>
          <w:sz w:val="24"/>
          <w:szCs w:val="24"/>
          <w:vertAlign w:val="superscript"/>
          <w:lang w:val="en-GB"/>
        </w:rPr>
        <w:t>th</w:t>
      </w:r>
      <w:r w:rsidRPr="00887344">
        <w:rPr>
          <w:rFonts w:ascii="Arial" w:hAnsi="Arial" w:cs="Arial"/>
          <w:b/>
          <w:sz w:val="24"/>
          <w:szCs w:val="24"/>
          <w:lang w:val="en-GB"/>
        </w:rPr>
        <w:t xml:space="preserve"> (finish on climb) and 5</w:t>
      </w:r>
      <w:r w:rsidRPr="00887344">
        <w:rPr>
          <w:rFonts w:ascii="Arial" w:hAnsi="Arial" w:cs="Arial"/>
          <w:b/>
          <w:sz w:val="24"/>
          <w:szCs w:val="24"/>
          <w:vertAlign w:val="superscript"/>
          <w:lang w:val="en-GB"/>
        </w:rPr>
        <w:t>th</w:t>
      </w:r>
      <w:r w:rsidRPr="00887344">
        <w:rPr>
          <w:rFonts w:ascii="Arial" w:hAnsi="Arial" w:cs="Arial"/>
          <w:b/>
          <w:sz w:val="24"/>
          <w:szCs w:val="24"/>
          <w:lang w:val="en-GB"/>
        </w:rPr>
        <w:t xml:space="preserve"> stage (ITT).</w:t>
      </w:r>
    </w:p>
    <w:p w14:paraId="75429D75" w14:textId="77777777" w:rsidR="00D919FC" w:rsidRPr="00404378" w:rsidRDefault="00D919FC" w:rsidP="00D919FC">
      <w:pPr>
        <w:pStyle w:val="PARAGRAPHE2"/>
        <w:spacing w:after="120"/>
        <w:ind w:left="0"/>
        <w:rPr>
          <w:rFonts w:ascii="Arial" w:hAnsi="Arial" w:cs="Arial"/>
          <w:sz w:val="24"/>
          <w:szCs w:val="24"/>
          <w:lang w:val="en-GB"/>
        </w:rPr>
      </w:pPr>
    </w:p>
    <w:p w14:paraId="179F965B" w14:textId="77777777" w:rsidR="00D919FC" w:rsidRPr="00404378" w:rsidRDefault="00D919FC" w:rsidP="00D919FC">
      <w:pPr>
        <w:pStyle w:val="PARAGRAPHE2"/>
        <w:spacing w:before="200" w:after="120"/>
        <w:ind w:left="0"/>
        <w:rPr>
          <w:rFonts w:ascii="Arial" w:hAnsi="Arial" w:cs="Arial"/>
          <w:b/>
          <w:i/>
          <w:sz w:val="24"/>
          <w:szCs w:val="24"/>
          <w:lang w:val="en-GB"/>
        </w:rPr>
      </w:pPr>
      <w:r w:rsidRPr="00404378">
        <w:rPr>
          <w:rFonts w:ascii="Arial" w:hAnsi="Arial" w:cs="Arial"/>
          <w:b/>
          <w:i/>
          <w:sz w:val="24"/>
          <w:szCs w:val="24"/>
          <w:lang w:val="en-GB"/>
        </w:rPr>
        <w:t>ARTICLE 11. BONUSES</w:t>
      </w:r>
    </w:p>
    <w:p w14:paraId="6057D67B"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 xml:space="preserve">No bonuses </w:t>
      </w:r>
      <w:r>
        <w:rPr>
          <w:rFonts w:ascii="Arial" w:hAnsi="Arial" w:cs="Arial"/>
          <w:sz w:val="24"/>
          <w:szCs w:val="24"/>
          <w:lang w:val="en-GB"/>
        </w:rPr>
        <w:t>will</w:t>
      </w:r>
      <w:r w:rsidRPr="00404378">
        <w:rPr>
          <w:rFonts w:ascii="Arial" w:hAnsi="Arial" w:cs="Arial"/>
          <w:sz w:val="24"/>
          <w:szCs w:val="24"/>
          <w:lang w:val="en-GB"/>
        </w:rPr>
        <w:t xml:space="preserve"> be awarded.</w:t>
      </w:r>
    </w:p>
    <w:p w14:paraId="24CC1A15" w14:textId="77777777" w:rsidR="00D919FC" w:rsidRPr="00404378" w:rsidRDefault="00D919FC" w:rsidP="00D919FC">
      <w:pPr>
        <w:pStyle w:val="PARAGRAPHE2"/>
        <w:spacing w:after="120"/>
        <w:ind w:left="0"/>
        <w:rPr>
          <w:rFonts w:ascii="Arial" w:hAnsi="Arial" w:cs="Arial"/>
          <w:sz w:val="24"/>
          <w:szCs w:val="24"/>
          <w:lang w:val="en-GB"/>
        </w:rPr>
      </w:pPr>
    </w:p>
    <w:p w14:paraId="45115299" w14:textId="77777777" w:rsidR="00D919FC" w:rsidRPr="00404378" w:rsidRDefault="00D919FC" w:rsidP="00D919FC">
      <w:pPr>
        <w:pStyle w:val="Ttulo2"/>
        <w:numPr>
          <w:ilvl w:val="1"/>
          <w:numId w:val="2"/>
        </w:numPr>
        <w:spacing w:after="120" w:line="240" w:lineRule="auto"/>
        <w:rPr>
          <w:rFonts w:ascii="Arial" w:hAnsi="Arial" w:cs="Arial"/>
          <w:i/>
          <w:iCs/>
          <w:color w:val="auto"/>
          <w:sz w:val="24"/>
          <w:szCs w:val="24"/>
          <w:lang w:val="en-GB"/>
        </w:rPr>
      </w:pPr>
      <w:r w:rsidRPr="00404378">
        <w:rPr>
          <w:rFonts w:ascii="Arial" w:hAnsi="Arial" w:cs="Arial"/>
          <w:i/>
          <w:iCs/>
          <w:color w:val="auto"/>
          <w:sz w:val="24"/>
          <w:szCs w:val="24"/>
          <w:lang w:val="en-GB"/>
        </w:rPr>
        <w:t>ARTICLE 12. FINISHING TIME LIMIT</w:t>
      </w:r>
    </w:p>
    <w:p w14:paraId="449A8F8C" w14:textId="77777777" w:rsidR="00D919FC" w:rsidRPr="00404378" w:rsidRDefault="00D919FC" w:rsidP="00D919FC">
      <w:pPr>
        <w:pStyle w:val="Ttulo2"/>
        <w:numPr>
          <w:ilvl w:val="1"/>
          <w:numId w:val="2"/>
        </w:numPr>
        <w:spacing w:before="0" w:after="120" w:line="240" w:lineRule="auto"/>
        <w:ind w:left="0" w:firstLine="0"/>
        <w:rPr>
          <w:rFonts w:ascii="Arial" w:hAnsi="Arial" w:cs="Arial"/>
          <w:b w:val="0"/>
          <w:color w:val="auto"/>
          <w:sz w:val="24"/>
          <w:szCs w:val="24"/>
          <w:lang w:val="en-GB" w:eastAsia="en-US"/>
        </w:rPr>
      </w:pPr>
      <w:proofErr w:type="gramStart"/>
      <w:r w:rsidRPr="00404378">
        <w:rPr>
          <w:rFonts w:ascii="Arial" w:hAnsi="Arial" w:cs="Arial"/>
          <w:b w:val="0"/>
          <w:iCs/>
          <w:color w:val="auto"/>
          <w:sz w:val="24"/>
          <w:szCs w:val="24"/>
          <w:lang w:val="en-GB"/>
        </w:rPr>
        <w:t>Taking into account</w:t>
      </w:r>
      <w:proofErr w:type="gramEnd"/>
      <w:r w:rsidRPr="00404378">
        <w:rPr>
          <w:rFonts w:ascii="Arial" w:hAnsi="Arial" w:cs="Arial"/>
          <w:b w:val="0"/>
          <w:iCs/>
          <w:color w:val="auto"/>
          <w:sz w:val="24"/>
          <w:szCs w:val="24"/>
          <w:lang w:val="en-GB"/>
        </w:rPr>
        <w:t xml:space="preserve"> the characteristics of each stage, the finishing time limits have been set as follows:</w:t>
      </w:r>
    </w:p>
    <w:p w14:paraId="7881D123" w14:textId="77777777" w:rsidR="00D919FC" w:rsidRPr="00404378" w:rsidRDefault="00D919FC" w:rsidP="00D919FC">
      <w:pPr>
        <w:rPr>
          <w:rFonts w:ascii="Arial" w:hAnsi="Arial" w:cs="Arial"/>
          <w:lang w:val="en-GB"/>
        </w:rPr>
      </w:pPr>
      <w:r w:rsidRPr="00404378">
        <w:rPr>
          <w:rFonts w:ascii="Arial" w:hAnsi="Arial" w:cs="Arial"/>
          <w:lang w:val="en-GB"/>
        </w:rPr>
        <w:t>1</w:t>
      </w:r>
      <w:r w:rsidRPr="00404378">
        <w:rPr>
          <w:rFonts w:ascii="Arial" w:hAnsi="Arial" w:cs="Arial"/>
          <w:vertAlign w:val="superscript"/>
          <w:lang w:val="en-GB"/>
        </w:rPr>
        <w:t>st</w:t>
      </w:r>
      <w:r w:rsidRPr="00404378">
        <w:rPr>
          <w:rFonts w:ascii="Arial" w:hAnsi="Arial" w:cs="Arial"/>
          <w:lang w:val="en-GB"/>
        </w:rPr>
        <w:t xml:space="preserve"> stage</w:t>
      </w:r>
      <w:r>
        <w:rPr>
          <w:rFonts w:ascii="Arial" w:hAnsi="Arial" w:cs="Arial"/>
          <w:lang w:val="en-GB"/>
        </w:rPr>
        <w:t>:</w:t>
      </w:r>
      <w:r>
        <w:rPr>
          <w:rFonts w:ascii="Arial" w:hAnsi="Arial" w:cs="Arial"/>
          <w:lang w:val="en-GB"/>
        </w:rPr>
        <w:tab/>
      </w:r>
      <w:r w:rsidRPr="00C74D50">
        <w:rPr>
          <w:rFonts w:ascii="Arial" w:hAnsi="Arial" w:cs="Arial"/>
          <w:b/>
          <w:lang w:val="en-GB"/>
        </w:rPr>
        <w:t>10%</w:t>
      </w:r>
    </w:p>
    <w:p w14:paraId="27411F68" w14:textId="77777777" w:rsidR="00D919FC" w:rsidRPr="00404378" w:rsidRDefault="00D919FC" w:rsidP="00D919FC">
      <w:pPr>
        <w:rPr>
          <w:rFonts w:ascii="Arial" w:hAnsi="Arial" w:cs="Arial"/>
          <w:lang w:val="en-GB"/>
        </w:rPr>
      </w:pPr>
      <w:r w:rsidRPr="00404378">
        <w:rPr>
          <w:rFonts w:ascii="Arial" w:hAnsi="Arial" w:cs="Arial"/>
          <w:lang w:val="en-GB"/>
        </w:rPr>
        <w:t>2</w:t>
      </w:r>
      <w:r w:rsidRPr="00404378">
        <w:rPr>
          <w:rFonts w:ascii="Arial" w:hAnsi="Arial" w:cs="Arial"/>
          <w:vertAlign w:val="superscript"/>
          <w:lang w:val="en-GB"/>
        </w:rPr>
        <w:t>nd</w:t>
      </w:r>
      <w:r w:rsidRPr="00404378">
        <w:rPr>
          <w:rFonts w:ascii="Arial" w:hAnsi="Arial" w:cs="Arial"/>
          <w:lang w:val="en-GB"/>
        </w:rPr>
        <w:t xml:space="preserve"> stage: </w:t>
      </w:r>
      <w:r>
        <w:rPr>
          <w:rFonts w:ascii="Arial" w:hAnsi="Arial" w:cs="Arial"/>
          <w:lang w:val="en-GB"/>
        </w:rPr>
        <w:tab/>
      </w:r>
      <w:r w:rsidRPr="00C74D50">
        <w:rPr>
          <w:rFonts w:ascii="Arial" w:hAnsi="Arial" w:cs="Arial"/>
          <w:b/>
          <w:lang w:val="en-GB"/>
        </w:rPr>
        <w:t>15%</w:t>
      </w:r>
    </w:p>
    <w:p w14:paraId="085E9DA5" w14:textId="77777777" w:rsidR="00D919FC" w:rsidRPr="00404378" w:rsidRDefault="00D919FC" w:rsidP="00D919FC">
      <w:pPr>
        <w:rPr>
          <w:rFonts w:ascii="Arial" w:hAnsi="Arial" w:cs="Arial"/>
          <w:lang w:val="en-GB"/>
        </w:rPr>
      </w:pPr>
      <w:r w:rsidRPr="00404378">
        <w:rPr>
          <w:rFonts w:ascii="Arial" w:hAnsi="Arial" w:cs="Arial"/>
          <w:lang w:val="en-GB"/>
        </w:rPr>
        <w:t>3</w:t>
      </w:r>
      <w:r w:rsidRPr="00404378">
        <w:rPr>
          <w:rFonts w:ascii="Arial" w:hAnsi="Arial" w:cs="Arial"/>
          <w:vertAlign w:val="superscript"/>
          <w:lang w:val="en-GB"/>
        </w:rPr>
        <w:t>rd</w:t>
      </w:r>
      <w:r w:rsidRPr="00404378">
        <w:rPr>
          <w:rFonts w:ascii="Arial" w:hAnsi="Arial" w:cs="Arial"/>
          <w:lang w:val="en-GB"/>
        </w:rPr>
        <w:t xml:space="preserve"> stage: </w:t>
      </w:r>
      <w:r>
        <w:rPr>
          <w:rFonts w:ascii="Arial" w:hAnsi="Arial" w:cs="Arial"/>
          <w:lang w:val="en-GB"/>
        </w:rPr>
        <w:tab/>
      </w:r>
      <w:r w:rsidRPr="00C74D50">
        <w:rPr>
          <w:rFonts w:ascii="Arial" w:hAnsi="Arial" w:cs="Arial"/>
          <w:b/>
          <w:lang w:val="en-GB"/>
        </w:rPr>
        <w:t>10%</w:t>
      </w:r>
    </w:p>
    <w:p w14:paraId="30D273A5" w14:textId="77777777" w:rsidR="00D919FC" w:rsidRPr="00404378" w:rsidRDefault="00D919FC" w:rsidP="00D919FC">
      <w:pPr>
        <w:rPr>
          <w:rFonts w:ascii="Arial" w:hAnsi="Arial" w:cs="Arial"/>
          <w:lang w:val="en-GB"/>
        </w:rPr>
      </w:pPr>
      <w:r w:rsidRPr="00404378">
        <w:rPr>
          <w:rFonts w:ascii="Arial" w:hAnsi="Arial" w:cs="Arial"/>
          <w:lang w:val="en-GB"/>
        </w:rPr>
        <w:t>4</w:t>
      </w:r>
      <w:r w:rsidRPr="00404378">
        <w:rPr>
          <w:rFonts w:ascii="Arial" w:hAnsi="Arial" w:cs="Arial"/>
          <w:vertAlign w:val="superscript"/>
          <w:lang w:val="en-GB"/>
        </w:rPr>
        <w:t>th</w:t>
      </w:r>
      <w:r w:rsidRPr="00404378">
        <w:rPr>
          <w:rFonts w:ascii="Arial" w:hAnsi="Arial" w:cs="Arial"/>
          <w:lang w:val="en-GB"/>
        </w:rPr>
        <w:t xml:space="preserve"> stage: </w:t>
      </w:r>
      <w:r>
        <w:rPr>
          <w:rFonts w:ascii="Arial" w:hAnsi="Arial" w:cs="Arial"/>
          <w:lang w:val="en-GB"/>
        </w:rPr>
        <w:tab/>
      </w:r>
      <w:r w:rsidRPr="00C74D50">
        <w:rPr>
          <w:rFonts w:ascii="Arial" w:hAnsi="Arial" w:cs="Arial"/>
          <w:b/>
          <w:lang w:val="en-GB"/>
        </w:rPr>
        <w:t>15%</w:t>
      </w:r>
    </w:p>
    <w:p w14:paraId="14AB5D55" w14:textId="77777777" w:rsidR="00D919FC" w:rsidRPr="00C74D50" w:rsidRDefault="00D919FC" w:rsidP="00D919FC">
      <w:pPr>
        <w:rPr>
          <w:rFonts w:ascii="Arial" w:hAnsi="Arial" w:cs="Arial"/>
          <w:b/>
          <w:lang w:val="en-GB"/>
        </w:rPr>
      </w:pPr>
      <w:r w:rsidRPr="00404378">
        <w:rPr>
          <w:rFonts w:ascii="Arial" w:hAnsi="Arial" w:cs="Arial"/>
          <w:lang w:val="en-GB"/>
        </w:rPr>
        <w:t>5</w:t>
      </w:r>
      <w:r w:rsidRPr="00404378">
        <w:rPr>
          <w:rFonts w:ascii="Arial" w:hAnsi="Arial" w:cs="Arial"/>
          <w:vertAlign w:val="superscript"/>
          <w:lang w:val="en-GB"/>
        </w:rPr>
        <w:t>th</w:t>
      </w:r>
      <w:r w:rsidRPr="00404378">
        <w:rPr>
          <w:rFonts w:ascii="Arial" w:hAnsi="Arial" w:cs="Arial"/>
          <w:lang w:val="en-GB"/>
        </w:rPr>
        <w:t xml:space="preserve"> stage: </w:t>
      </w:r>
      <w:r>
        <w:rPr>
          <w:rFonts w:ascii="Arial" w:hAnsi="Arial" w:cs="Arial"/>
          <w:lang w:val="en-GB"/>
        </w:rPr>
        <w:tab/>
      </w:r>
      <w:r w:rsidRPr="00C74D50">
        <w:rPr>
          <w:rFonts w:ascii="Arial" w:hAnsi="Arial" w:cs="Arial"/>
          <w:b/>
          <w:lang w:val="en-GB"/>
        </w:rPr>
        <w:t>25%</w:t>
      </w:r>
    </w:p>
    <w:p w14:paraId="0D2837EF" w14:textId="77777777" w:rsidR="00D919FC" w:rsidRPr="00404378" w:rsidRDefault="00D919FC" w:rsidP="00D919FC">
      <w:pPr>
        <w:rPr>
          <w:rFonts w:ascii="Arial" w:hAnsi="Arial" w:cs="Arial"/>
          <w:lang w:val="en-GB"/>
        </w:rPr>
      </w:pPr>
    </w:p>
    <w:p w14:paraId="5AF68C30" w14:textId="77777777" w:rsidR="00D919FC" w:rsidRPr="00404378" w:rsidRDefault="00D919FC" w:rsidP="00D919FC">
      <w:pPr>
        <w:pStyle w:val="PARAGRAPHE2"/>
        <w:spacing w:after="120"/>
        <w:ind w:left="0"/>
        <w:rPr>
          <w:rFonts w:ascii="Arial" w:hAnsi="Arial" w:cs="Arial"/>
          <w:bCs/>
          <w:iCs/>
          <w:sz w:val="24"/>
          <w:szCs w:val="24"/>
          <w:lang w:val="en-GB"/>
        </w:rPr>
      </w:pPr>
      <w:r w:rsidRPr="00404378">
        <w:rPr>
          <w:rFonts w:ascii="Arial" w:hAnsi="Arial" w:cs="Arial"/>
          <w:sz w:val="24"/>
          <w:szCs w:val="24"/>
          <w:lang w:val="en-GB"/>
        </w:rPr>
        <w:t xml:space="preserve">In case riders </w:t>
      </w:r>
      <w:proofErr w:type="gramStart"/>
      <w:r w:rsidRPr="00404378">
        <w:rPr>
          <w:rFonts w:ascii="Arial" w:hAnsi="Arial" w:cs="Arial"/>
          <w:sz w:val="24"/>
          <w:szCs w:val="24"/>
          <w:lang w:val="en-GB"/>
        </w:rPr>
        <w:t>actually out</w:t>
      </w:r>
      <w:proofErr w:type="gramEnd"/>
      <w:r w:rsidRPr="00404378">
        <w:rPr>
          <w:rFonts w:ascii="Arial" w:hAnsi="Arial" w:cs="Arial"/>
          <w:sz w:val="24"/>
          <w:szCs w:val="24"/>
          <w:lang w:val="en-GB"/>
        </w:rPr>
        <w:t xml:space="preserve"> of the time limit are given a second chance by the president of the commissaires panel, all points awarded in the general classifications of the various secondary classifications shall be withdrawn.</w:t>
      </w:r>
    </w:p>
    <w:p w14:paraId="3F6CE867"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 xml:space="preserve">In exceptional cases only, unpredictable and of force majeure, the commissaires panel may extend the finishing time limits after consultation with the organiser. </w:t>
      </w:r>
    </w:p>
    <w:p w14:paraId="501C7E86" w14:textId="77777777" w:rsidR="00D919FC" w:rsidRPr="00404378" w:rsidRDefault="00D919FC" w:rsidP="00D919FC">
      <w:pPr>
        <w:pStyle w:val="PARAGRAPHE2"/>
        <w:spacing w:before="200" w:after="120"/>
        <w:ind w:left="0"/>
        <w:rPr>
          <w:rFonts w:ascii="Arial" w:hAnsi="Arial" w:cs="Arial"/>
          <w:b/>
          <w:bCs/>
          <w:i/>
          <w:iCs/>
          <w:sz w:val="24"/>
          <w:szCs w:val="24"/>
          <w:lang w:val="en-GB"/>
        </w:rPr>
      </w:pPr>
    </w:p>
    <w:p w14:paraId="702EC2FA" w14:textId="77777777" w:rsidR="00D919FC" w:rsidRPr="00404378" w:rsidRDefault="00D919FC" w:rsidP="00D919FC">
      <w:pPr>
        <w:pStyle w:val="PARAGRAPHE2"/>
        <w:spacing w:before="200" w:after="120"/>
        <w:ind w:left="0"/>
        <w:rPr>
          <w:rFonts w:ascii="Arial" w:hAnsi="Arial" w:cs="Arial"/>
          <w:b/>
          <w:bCs/>
          <w:i/>
          <w:iCs/>
          <w:sz w:val="24"/>
          <w:szCs w:val="24"/>
          <w:lang w:val="en-GB"/>
        </w:rPr>
      </w:pPr>
      <w:r w:rsidRPr="00404378">
        <w:rPr>
          <w:rFonts w:ascii="Arial" w:hAnsi="Arial" w:cs="Arial"/>
          <w:b/>
          <w:bCs/>
          <w:i/>
          <w:iCs/>
          <w:sz w:val="24"/>
          <w:szCs w:val="24"/>
          <w:lang w:val="en-GB"/>
        </w:rPr>
        <w:t xml:space="preserve">ARTICLE 13. CLASSIFICATIONS </w:t>
      </w:r>
    </w:p>
    <w:p w14:paraId="4CFAEB07" w14:textId="77777777" w:rsidR="00D919FC" w:rsidRPr="00404378" w:rsidRDefault="00D919FC" w:rsidP="00D919FC">
      <w:pPr>
        <w:pStyle w:val="PARAGRAPHE"/>
        <w:tabs>
          <w:tab w:val="clear" w:pos="567"/>
          <w:tab w:val="left" w:pos="708"/>
        </w:tabs>
        <w:spacing w:after="120"/>
        <w:rPr>
          <w:rFonts w:ascii="Arial" w:hAnsi="Arial" w:cs="Arial"/>
          <w:sz w:val="24"/>
          <w:szCs w:val="24"/>
          <w:lang w:val="en-GB"/>
        </w:rPr>
      </w:pPr>
      <w:r w:rsidRPr="00404378">
        <w:rPr>
          <w:rFonts w:ascii="Arial" w:hAnsi="Arial" w:cs="Arial"/>
          <w:sz w:val="24"/>
          <w:szCs w:val="24"/>
          <w:lang w:val="en-GB"/>
        </w:rPr>
        <w:lastRenderedPageBreak/>
        <w:t>The following classifications will be issued:</w:t>
      </w:r>
    </w:p>
    <w:p w14:paraId="51174F46" w14:textId="77777777" w:rsidR="00D919FC" w:rsidRPr="00404378" w:rsidRDefault="00D919FC" w:rsidP="00D919FC">
      <w:pPr>
        <w:jc w:val="both"/>
        <w:rPr>
          <w:rFonts w:ascii="Arial" w:hAnsi="Arial" w:cs="Arial"/>
          <w:bCs/>
          <w:lang w:val="en-GB"/>
        </w:rPr>
      </w:pPr>
      <w:r w:rsidRPr="00404378">
        <w:rPr>
          <w:rFonts w:ascii="Arial" w:hAnsi="Arial" w:cs="Arial"/>
          <w:lang w:val="en-GB"/>
        </w:rPr>
        <w:t xml:space="preserve">1) Individual General Classification by Time – </w:t>
      </w:r>
      <w:r w:rsidRPr="009756CF">
        <w:rPr>
          <w:rFonts w:ascii="Arial" w:hAnsi="Arial" w:cs="Arial"/>
          <w:b/>
          <w:bCs/>
          <w:lang w:val="en-GB"/>
        </w:rPr>
        <w:t>Yellow jersey</w:t>
      </w:r>
    </w:p>
    <w:p w14:paraId="06490135" w14:textId="77777777" w:rsidR="00D919FC" w:rsidRPr="00404378" w:rsidRDefault="00D919FC" w:rsidP="00D919FC">
      <w:pPr>
        <w:jc w:val="both"/>
        <w:rPr>
          <w:rFonts w:ascii="Arial" w:hAnsi="Arial" w:cs="Arial"/>
          <w:lang w:val="en-GB"/>
        </w:rPr>
      </w:pPr>
      <w:r w:rsidRPr="00404378">
        <w:rPr>
          <w:rFonts w:ascii="Arial" w:hAnsi="Arial" w:cs="Arial"/>
          <w:lang w:val="en-GB"/>
        </w:rPr>
        <w:t>2) General Individual Classification</w:t>
      </w:r>
      <w:r>
        <w:rPr>
          <w:rFonts w:ascii="Arial" w:hAnsi="Arial" w:cs="Arial"/>
          <w:lang w:val="en-GB"/>
        </w:rPr>
        <w:t xml:space="preserve"> by Points</w:t>
      </w:r>
      <w:r w:rsidRPr="00404378">
        <w:rPr>
          <w:rFonts w:ascii="Arial" w:hAnsi="Arial" w:cs="Arial"/>
          <w:lang w:val="en-GB"/>
        </w:rPr>
        <w:t xml:space="preserve"> – </w:t>
      </w:r>
      <w:r w:rsidRPr="009756CF">
        <w:rPr>
          <w:rFonts w:ascii="Arial" w:hAnsi="Arial" w:cs="Arial"/>
          <w:b/>
          <w:lang w:val="en-GB"/>
        </w:rPr>
        <w:t>Red jersey</w:t>
      </w:r>
    </w:p>
    <w:p w14:paraId="39BFFA63" w14:textId="77777777" w:rsidR="00D919FC" w:rsidRPr="00404378" w:rsidRDefault="00D919FC" w:rsidP="00D919FC">
      <w:pPr>
        <w:jc w:val="both"/>
        <w:rPr>
          <w:rFonts w:ascii="Arial" w:hAnsi="Arial" w:cs="Arial"/>
          <w:i/>
          <w:lang w:val="en-GB"/>
        </w:rPr>
      </w:pPr>
      <w:r w:rsidRPr="00404378">
        <w:rPr>
          <w:rFonts w:ascii="Arial" w:hAnsi="Arial" w:cs="Arial"/>
          <w:lang w:val="en-GB"/>
        </w:rPr>
        <w:t xml:space="preserve">3) General Individual </w:t>
      </w:r>
      <w:r>
        <w:rPr>
          <w:rFonts w:ascii="Arial" w:hAnsi="Arial" w:cs="Arial"/>
          <w:lang w:val="en-GB"/>
        </w:rPr>
        <w:t>Mountains</w:t>
      </w:r>
      <w:r w:rsidRPr="00404378">
        <w:rPr>
          <w:rFonts w:ascii="Arial" w:hAnsi="Arial" w:cs="Arial"/>
          <w:lang w:val="en-GB"/>
        </w:rPr>
        <w:t xml:space="preserve"> Classification – </w:t>
      </w:r>
      <w:r w:rsidRPr="009756CF">
        <w:rPr>
          <w:rFonts w:ascii="Arial" w:hAnsi="Arial" w:cs="Arial"/>
          <w:b/>
          <w:lang w:val="en-GB"/>
        </w:rPr>
        <w:t>Blue jersey</w:t>
      </w:r>
    </w:p>
    <w:p w14:paraId="14F58148" w14:textId="77777777" w:rsidR="00D919FC" w:rsidRPr="00404378" w:rsidRDefault="00D919FC" w:rsidP="00D919FC">
      <w:pPr>
        <w:jc w:val="both"/>
        <w:rPr>
          <w:rFonts w:ascii="Arial" w:hAnsi="Arial" w:cs="Arial"/>
          <w:i/>
          <w:lang w:val="en-GB"/>
        </w:rPr>
      </w:pPr>
      <w:r w:rsidRPr="00404378">
        <w:rPr>
          <w:rFonts w:ascii="Arial" w:hAnsi="Arial" w:cs="Arial"/>
          <w:lang w:val="en-GB"/>
        </w:rPr>
        <w:t xml:space="preserve">4) Youth General Individual Classification – </w:t>
      </w:r>
      <w:r w:rsidRPr="009756CF">
        <w:rPr>
          <w:rFonts w:ascii="Arial" w:hAnsi="Arial" w:cs="Arial"/>
          <w:b/>
          <w:lang w:val="en-GB"/>
        </w:rPr>
        <w:t>White jersey</w:t>
      </w:r>
    </w:p>
    <w:p w14:paraId="296D6E6A" w14:textId="77777777" w:rsidR="00D919FC" w:rsidRPr="00404378" w:rsidRDefault="00D919FC" w:rsidP="00D919FC">
      <w:pPr>
        <w:spacing w:after="120"/>
        <w:jc w:val="both"/>
        <w:rPr>
          <w:rFonts w:ascii="Arial" w:hAnsi="Arial" w:cs="Arial"/>
          <w:lang w:val="en-GB"/>
        </w:rPr>
      </w:pPr>
      <w:r w:rsidRPr="00404378">
        <w:rPr>
          <w:rFonts w:ascii="Arial" w:hAnsi="Arial" w:cs="Arial"/>
          <w:lang w:val="en-GB"/>
        </w:rPr>
        <w:t>5) Team General Classification</w:t>
      </w:r>
    </w:p>
    <w:p w14:paraId="6631A861" w14:textId="77777777" w:rsidR="00D919FC" w:rsidRPr="00404378" w:rsidRDefault="00D919FC" w:rsidP="00D919FC">
      <w:pPr>
        <w:pStyle w:val="PARAGRAPHE2"/>
        <w:ind w:left="0"/>
        <w:rPr>
          <w:rFonts w:ascii="Arial" w:hAnsi="Arial" w:cs="Arial"/>
          <w:bCs/>
          <w:iCs/>
          <w:sz w:val="24"/>
          <w:szCs w:val="24"/>
          <w:lang w:val="en-GB"/>
        </w:rPr>
      </w:pPr>
    </w:p>
    <w:p w14:paraId="1A158335" w14:textId="77777777" w:rsidR="00D919FC" w:rsidRPr="00404378" w:rsidRDefault="00D919FC" w:rsidP="00D919FC">
      <w:pPr>
        <w:pStyle w:val="PARAGRAPHE2"/>
        <w:spacing w:after="120"/>
        <w:ind w:left="0"/>
        <w:rPr>
          <w:rFonts w:ascii="Arial" w:hAnsi="Arial" w:cs="Arial"/>
          <w:b/>
          <w:bCs/>
          <w:i/>
          <w:iCs/>
          <w:sz w:val="24"/>
          <w:szCs w:val="24"/>
          <w:lang w:val="en-GB"/>
        </w:rPr>
      </w:pPr>
      <w:r w:rsidRPr="00404378">
        <w:rPr>
          <w:rFonts w:ascii="Arial" w:hAnsi="Arial" w:cs="Arial"/>
          <w:b/>
          <w:bCs/>
          <w:i/>
          <w:iCs/>
          <w:sz w:val="24"/>
          <w:szCs w:val="24"/>
          <w:lang w:val="en-GB"/>
        </w:rPr>
        <w:t>1) Individual General Classification by Time</w:t>
      </w:r>
    </w:p>
    <w:p w14:paraId="4657464B"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 xml:space="preserve">It will be obtained by summing the time in each stage for each rider, considering </w:t>
      </w:r>
      <w:r>
        <w:rPr>
          <w:rFonts w:ascii="Arial" w:hAnsi="Arial" w:cs="Arial"/>
          <w:sz w:val="24"/>
          <w:szCs w:val="24"/>
          <w:lang w:val="en-GB"/>
        </w:rPr>
        <w:t xml:space="preserve">the </w:t>
      </w:r>
      <w:r w:rsidRPr="00404378">
        <w:rPr>
          <w:rFonts w:ascii="Arial" w:hAnsi="Arial" w:cs="Arial"/>
          <w:sz w:val="24"/>
          <w:szCs w:val="24"/>
          <w:lang w:val="en-GB"/>
        </w:rPr>
        <w:t xml:space="preserve">penalties. The rider with the smaller sum of time will be the best classified. </w:t>
      </w:r>
    </w:p>
    <w:p w14:paraId="1D30945F"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If there is a tie between two or more riders, the hundredths of a second registered in the individual time trial stage will be considered and the rider with less hundredths of a second will be the best classified.</w:t>
      </w:r>
    </w:p>
    <w:p w14:paraId="6BB8D447"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 xml:space="preserve">If the tie persists, the sum of the points obtained in each stage will be considered and the rider with the smaller sum will be the best classified. The points will be given according to the positions obtained: one point to the first, two points to the second, three points to the third, and so on. </w:t>
      </w:r>
    </w:p>
    <w:p w14:paraId="2CB4AAD8"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If the tie persists, the best position obtained in the last stage will be used to break the tie.</w:t>
      </w:r>
    </w:p>
    <w:p w14:paraId="2A0AEE79"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The leader of the individual general classification will wear the yellow jersey.</w:t>
      </w:r>
    </w:p>
    <w:p w14:paraId="006B4ECF" w14:textId="77777777" w:rsidR="00D919FC" w:rsidRPr="00404378" w:rsidRDefault="00D919FC" w:rsidP="00D919FC">
      <w:pPr>
        <w:pStyle w:val="PARAGRAPHE2"/>
        <w:spacing w:after="120"/>
        <w:ind w:left="0"/>
        <w:rPr>
          <w:rFonts w:ascii="Arial" w:hAnsi="Arial" w:cs="Arial"/>
          <w:iCs/>
          <w:sz w:val="24"/>
          <w:szCs w:val="24"/>
          <w:lang w:val="en-GB"/>
        </w:rPr>
      </w:pPr>
    </w:p>
    <w:p w14:paraId="2FBB0D2D" w14:textId="77777777" w:rsidR="00D919FC" w:rsidRPr="00404378" w:rsidRDefault="00D919FC" w:rsidP="00D919FC">
      <w:pPr>
        <w:pStyle w:val="Ttulo2"/>
        <w:numPr>
          <w:ilvl w:val="1"/>
          <w:numId w:val="2"/>
        </w:numPr>
        <w:spacing w:after="120" w:line="240" w:lineRule="auto"/>
        <w:rPr>
          <w:rFonts w:ascii="Arial" w:hAnsi="Arial" w:cs="Arial"/>
          <w:b w:val="0"/>
          <w:iCs/>
          <w:color w:val="auto"/>
          <w:sz w:val="24"/>
          <w:szCs w:val="24"/>
          <w:lang w:val="en-GB"/>
        </w:rPr>
      </w:pPr>
      <w:r w:rsidRPr="00404378">
        <w:rPr>
          <w:rFonts w:ascii="Arial" w:hAnsi="Arial" w:cs="Arial"/>
          <w:i/>
          <w:iCs/>
          <w:color w:val="auto"/>
          <w:sz w:val="24"/>
          <w:szCs w:val="24"/>
          <w:lang w:val="en-GB"/>
        </w:rPr>
        <w:t>2) General Individual Classification by Points</w:t>
      </w:r>
    </w:p>
    <w:p w14:paraId="35F5571C" w14:textId="77777777" w:rsidR="00D919FC" w:rsidRPr="00404378" w:rsidRDefault="00D919FC" w:rsidP="00D919FC">
      <w:pPr>
        <w:pStyle w:val="PARAGRAPHE"/>
        <w:tabs>
          <w:tab w:val="left" w:pos="567"/>
        </w:tabs>
        <w:spacing w:after="120"/>
        <w:rPr>
          <w:rFonts w:ascii="Arial" w:hAnsi="Arial" w:cs="Arial"/>
          <w:sz w:val="24"/>
          <w:szCs w:val="24"/>
          <w:lang w:val="en-GB"/>
        </w:rPr>
      </w:pPr>
      <w:r w:rsidRPr="00404378">
        <w:rPr>
          <w:rFonts w:ascii="Arial" w:hAnsi="Arial" w:cs="Arial"/>
          <w:sz w:val="24"/>
          <w:szCs w:val="24"/>
          <w:lang w:val="en-GB"/>
        </w:rPr>
        <w:t>It will be obtained by summing the points of each rider in th</w:t>
      </w:r>
      <w:r>
        <w:rPr>
          <w:rFonts w:ascii="Arial" w:hAnsi="Arial" w:cs="Arial"/>
          <w:sz w:val="24"/>
          <w:szCs w:val="24"/>
          <w:lang w:val="en-GB"/>
        </w:rPr>
        <w:t xml:space="preserve">e 4 stages and in the </w:t>
      </w:r>
      <w:r w:rsidRPr="00B22908">
        <w:rPr>
          <w:rFonts w:ascii="Arial" w:hAnsi="Arial" w:cs="Arial"/>
          <w:b/>
          <w:sz w:val="24"/>
          <w:szCs w:val="24"/>
          <w:lang w:val="en-GB"/>
        </w:rPr>
        <w:t>10</w:t>
      </w:r>
      <w:r>
        <w:rPr>
          <w:rFonts w:ascii="Arial" w:hAnsi="Arial" w:cs="Arial"/>
          <w:sz w:val="24"/>
          <w:szCs w:val="24"/>
          <w:lang w:val="en-GB"/>
        </w:rPr>
        <w:t xml:space="preserve"> intermediate</w:t>
      </w:r>
      <w:r w:rsidRPr="00404378">
        <w:rPr>
          <w:rFonts w:ascii="Arial" w:hAnsi="Arial" w:cs="Arial"/>
          <w:sz w:val="24"/>
          <w:szCs w:val="24"/>
          <w:lang w:val="en-GB"/>
        </w:rPr>
        <w:t xml:space="preserve"> sprints “Meta Volante”. The rider with the largest sum of points will be the best classified. </w:t>
      </w:r>
    </w:p>
    <w:p w14:paraId="201B9165" w14:textId="77777777" w:rsidR="00D919FC" w:rsidRPr="00404378" w:rsidRDefault="00D919FC" w:rsidP="00D919FC">
      <w:pPr>
        <w:pStyle w:val="PARAGRAPHE"/>
        <w:tabs>
          <w:tab w:val="left" w:pos="567"/>
        </w:tabs>
        <w:spacing w:after="120"/>
        <w:rPr>
          <w:rFonts w:ascii="Arial" w:hAnsi="Arial" w:cs="Arial"/>
          <w:sz w:val="24"/>
          <w:szCs w:val="24"/>
          <w:lang w:val="en-GB"/>
        </w:rPr>
      </w:pPr>
      <w:r>
        <w:rPr>
          <w:rFonts w:ascii="Arial" w:hAnsi="Arial" w:cs="Arial"/>
          <w:sz w:val="24"/>
          <w:szCs w:val="24"/>
          <w:lang w:val="en-GB"/>
        </w:rPr>
        <w:t>Finish Line</w:t>
      </w:r>
      <w:r w:rsidRPr="00404378">
        <w:rPr>
          <w:rFonts w:ascii="Arial" w:hAnsi="Arial" w:cs="Arial"/>
          <w:sz w:val="24"/>
          <w:szCs w:val="24"/>
          <w:lang w:val="en-GB"/>
        </w:rPr>
        <w:t>:</w:t>
      </w:r>
    </w:p>
    <w:p w14:paraId="5CA5A51C" w14:textId="77777777" w:rsidR="00D919FC" w:rsidRPr="00404378" w:rsidRDefault="00D919FC" w:rsidP="00D919FC">
      <w:pPr>
        <w:pStyle w:val="PARAGRAPHE"/>
        <w:tabs>
          <w:tab w:val="left" w:pos="567"/>
        </w:tabs>
        <w:rPr>
          <w:rFonts w:ascii="Arial" w:hAnsi="Arial" w:cs="Arial"/>
          <w:color w:val="000000"/>
          <w:sz w:val="24"/>
          <w:szCs w:val="24"/>
          <w:lang w:val="en-GB"/>
        </w:rPr>
      </w:pPr>
      <w:r>
        <w:rPr>
          <w:rFonts w:ascii="Arial" w:hAnsi="Arial" w:cs="Arial"/>
          <w:color w:val="000000"/>
          <w:sz w:val="24"/>
          <w:szCs w:val="24"/>
          <w:lang w:val="en-GB"/>
        </w:rPr>
        <w:t>S</w:t>
      </w:r>
      <w:r w:rsidRPr="00404378">
        <w:rPr>
          <w:rFonts w:ascii="Arial" w:hAnsi="Arial" w:cs="Arial"/>
          <w:color w:val="000000"/>
          <w:sz w:val="24"/>
          <w:szCs w:val="24"/>
          <w:lang w:val="en-GB"/>
        </w:rPr>
        <w:t xml:space="preserve">tages 1 and 3 = 25 – 20 – 16 – 13 – 10 – 8 – 6 – 4 – 2 </w:t>
      </w:r>
      <w:bookmarkStart w:id="0" w:name="_Hlk530584865"/>
      <w:r w:rsidRPr="00404378">
        <w:rPr>
          <w:rFonts w:ascii="Arial" w:hAnsi="Arial" w:cs="Arial"/>
          <w:color w:val="000000"/>
          <w:sz w:val="24"/>
          <w:szCs w:val="24"/>
          <w:lang w:val="en-GB"/>
        </w:rPr>
        <w:t>and 1 points to the first 10 riders</w:t>
      </w:r>
      <w:bookmarkEnd w:id="0"/>
    </w:p>
    <w:p w14:paraId="59BBFFB5" w14:textId="77777777" w:rsidR="00D919FC" w:rsidRPr="00404378" w:rsidRDefault="00D919FC" w:rsidP="00D919FC">
      <w:pPr>
        <w:pStyle w:val="PARAGRAPHE"/>
        <w:tabs>
          <w:tab w:val="left" w:pos="567"/>
        </w:tabs>
        <w:rPr>
          <w:rFonts w:ascii="Arial" w:hAnsi="Arial" w:cs="Arial"/>
          <w:color w:val="000000"/>
          <w:sz w:val="24"/>
          <w:szCs w:val="24"/>
          <w:lang w:val="en-GB"/>
        </w:rPr>
      </w:pPr>
      <w:r>
        <w:rPr>
          <w:rFonts w:ascii="Arial" w:hAnsi="Arial" w:cs="Arial"/>
          <w:color w:val="000000"/>
          <w:sz w:val="24"/>
          <w:szCs w:val="24"/>
          <w:lang w:val="en-GB"/>
        </w:rPr>
        <w:t>S</w:t>
      </w:r>
      <w:r w:rsidRPr="00404378">
        <w:rPr>
          <w:rFonts w:ascii="Arial" w:hAnsi="Arial" w:cs="Arial"/>
          <w:color w:val="000000"/>
          <w:sz w:val="24"/>
          <w:szCs w:val="24"/>
          <w:lang w:val="en-GB"/>
        </w:rPr>
        <w:t xml:space="preserve">tages 2 and 4 = </w:t>
      </w:r>
      <w:r>
        <w:rPr>
          <w:rFonts w:ascii="Arial" w:hAnsi="Arial" w:cs="Arial"/>
          <w:color w:val="000000"/>
          <w:sz w:val="24"/>
          <w:szCs w:val="24"/>
          <w:lang w:val="en-GB"/>
        </w:rPr>
        <w:t xml:space="preserve">15 – </w:t>
      </w:r>
      <w:r w:rsidRPr="00404378">
        <w:rPr>
          <w:rFonts w:ascii="Arial" w:hAnsi="Arial" w:cs="Arial"/>
          <w:color w:val="000000"/>
          <w:sz w:val="24"/>
          <w:szCs w:val="24"/>
          <w:lang w:val="en-GB"/>
        </w:rPr>
        <w:t>12</w:t>
      </w:r>
      <w:r>
        <w:rPr>
          <w:rFonts w:ascii="Arial" w:hAnsi="Arial" w:cs="Arial"/>
          <w:color w:val="000000"/>
          <w:sz w:val="24"/>
          <w:szCs w:val="24"/>
          <w:lang w:val="en-GB"/>
        </w:rPr>
        <w:t xml:space="preserve"> – 1</w:t>
      </w:r>
      <w:r w:rsidRPr="00404378">
        <w:rPr>
          <w:rFonts w:ascii="Arial" w:hAnsi="Arial" w:cs="Arial"/>
          <w:color w:val="000000"/>
          <w:sz w:val="24"/>
          <w:szCs w:val="24"/>
          <w:lang w:val="en-GB"/>
        </w:rPr>
        <w:t>0</w:t>
      </w:r>
      <w:r>
        <w:rPr>
          <w:rFonts w:ascii="Arial" w:hAnsi="Arial" w:cs="Arial"/>
          <w:color w:val="000000"/>
          <w:sz w:val="24"/>
          <w:szCs w:val="24"/>
          <w:lang w:val="en-GB"/>
        </w:rPr>
        <w:t xml:space="preserve"> – </w:t>
      </w:r>
      <w:r w:rsidRPr="00404378">
        <w:rPr>
          <w:rFonts w:ascii="Arial" w:hAnsi="Arial" w:cs="Arial"/>
          <w:color w:val="000000"/>
          <w:sz w:val="24"/>
          <w:szCs w:val="24"/>
          <w:lang w:val="en-GB"/>
        </w:rPr>
        <w:t>8</w:t>
      </w:r>
      <w:r>
        <w:rPr>
          <w:rFonts w:ascii="Arial" w:hAnsi="Arial" w:cs="Arial"/>
          <w:color w:val="000000"/>
          <w:sz w:val="24"/>
          <w:szCs w:val="24"/>
          <w:lang w:val="en-GB"/>
        </w:rPr>
        <w:t xml:space="preserve"> – 6 – </w:t>
      </w:r>
      <w:r w:rsidRPr="00404378">
        <w:rPr>
          <w:rFonts w:ascii="Arial" w:hAnsi="Arial" w:cs="Arial"/>
          <w:color w:val="000000"/>
          <w:sz w:val="24"/>
          <w:szCs w:val="24"/>
          <w:lang w:val="en-GB"/>
        </w:rPr>
        <w:t>5</w:t>
      </w:r>
      <w:r>
        <w:rPr>
          <w:rFonts w:ascii="Arial" w:hAnsi="Arial" w:cs="Arial"/>
          <w:color w:val="000000"/>
          <w:sz w:val="24"/>
          <w:szCs w:val="24"/>
          <w:lang w:val="en-GB"/>
        </w:rPr>
        <w:t xml:space="preserve"> – </w:t>
      </w:r>
      <w:r w:rsidRPr="00404378">
        <w:rPr>
          <w:rFonts w:ascii="Arial" w:hAnsi="Arial" w:cs="Arial"/>
          <w:color w:val="000000"/>
          <w:sz w:val="24"/>
          <w:szCs w:val="24"/>
          <w:lang w:val="en-GB"/>
        </w:rPr>
        <w:t>4</w:t>
      </w:r>
      <w:r>
        <w:rPr>
          <w:rFonts w:ascii="Arial" w:hAnsi="Arial" w:cs="Arial"/>
          <w:color w:val="000000"/>
          <w:sz w:val="24"/>
          <w:szCs w:val="24"/>
          <w:lang w:val="en-GB"/>
        </w:rPr>
        <w:t xml:space="preserve"> – </w:t>
      </w:r>
      <w:r w:rsidRPr="00404378">
        <w:rPr>
          <w:rFonts w:ascii="Arial" w:hAnsi="Arial" w:cs="Arial"/>
          <w:color w:val="000000"/>
          <w:sz w:val="24"/>
          <w:szCs w:val="24"/>
          <w:lang w:val="en-GB"/>
        </w:rPr>
        <w:t>3</w:t>
      </w:r>
      <w:r>
        <w:rPr>
          <w:rFonts w:ascii="Arial" w:hAnsi="Arial" w:cs="Arial"/>
          <w:color w:val="000000"/>
          <w:sz w:val="24"/>
          <w:szCs w:val="24"/>
          <w:lang w:val="en-GB"/>
        </w:rPr>
        <w:t xml:space="preserve"> – </w:t>
      </w:r>
      <w:proofErr w:type="gramStart"/>
      <w:r w:rsidRPr="00404378">
        <w:rPr>
          <w:rFonts w:ascii="Arial" w:hAnsi="Arial" w:cs="Arial"/>
          <w:color w:val="000000"/>
          <w:sz w:val="24"/>
          <w:szCs w:val="24"/>
          <w:lang w:val="en-GB"/>
        </w:rPr>
        <w:t>2</w:t>
      </w:r>
      <w:r>
        <w:rPr>
          <w:rFonts w:ascii="Arial" w:hAnsi="Arial" w:cs="Arial"/>
          <w:color w:val="000000"/>
          <w:sz w:val="24"/>
          <w:szCs w:val="24"/>
          <w:lang w:val="en-GB"/>
        </w:rPr>
        <w:t xml:space="preserve">  </w:t>
      </w:r>
      <w:r w:rsidRPr="00404378">
        <w:rPr>
          <w:rFonts w:ascii="Arial" w:hAnsi="Arial" w:cs="Arial"/>
          <w:color w:val="000000"/>
          <w:sz w:val="24"/>
          <w:szCs w:val="24"/>
          <w:lang w:val="en-GB"/>
        </w:rPr>
        <w:t>and</w:t>
      </w:r>
      <w:proofErr w:type="gramEnd"/>
      <w:r w:rsidRPr="00404378">
        <w:rPr>
          <w:rFonts w:ascii="Arial" w:hAnsi="Arial" w:cs="Arial"/>
          <w:color w:val="000000"/>
          <w:sz w:val="24"/>
          <w:szCs w:val="24"/>
          <w:lang w:val="en-GB"/>
        </w:rPr>
        <w:t xml:space="preserve"> 1 points to the first 10 riders</w:t>
      </w:r>
    </w:p>
    <w:p w14:paraId="1C4DA91C" w14:textId="77777777" w:rsidR="00D919FC" w:rsidRPr="00404378" w:rsidRDefault="00D919FC" w:rsidP="00D919FC">
      <w:pPr>
        <w:pStyle w:val="PARAGRAPHE"/>
        <w:tabs>
          <w:tab w:val="left" w:pos="567"/>
        </w:tabs>
        <w:spacing w:after="120"/>
        <w:rPr>
          <w:rFonts w:ascii="Arial" w:hAnsi="Arial" w:cs="Arial"/>
          <w:sz w:val="24"/>
          <w:szCs w:val="24"/>
          <w:lang w:val="en-GB"/>
        </w:rPr>
      </w:pPr>
    </w:p>
    <w:p w14:paraId="6A5D4F4A" w14:textId="77777777" w:rsidR="00D919FC" w:rsidRPr="00404378" w:rsidRDefault="00D919FC" w:rsidP="00D919FC">
      <w:pPr>
        <w:pStyle w:val="PARAGRAPHE"/>
        <w:tabs>
          <w:tab w:val="left" w:pos="567"/>
        </w:tabs>
        <w:spacing w:after="120"/>
        <w:rPr>
          <w:rFonts w:ascii="Arial" w:hAnsi="Arial" w:cs="Arial"/>
          <w:sz w:val="24"/>
          <w:szCs w:val="24"/>
          <w:lang w:val="en-GB"/>
        </w:rPr>
      </w:pPr>
      <w:r>
        <w:rPr>
          <w:rFonts w:ascii="Arial" w:hAnsi="Arial" w:cs="Arial"/>
          <w:sz w:val="24"/>
          <w:szCs w:val="24"/>
          <w:lang w:val="en-GB"/>
        </w:rPr>
        <w:t>Intermediate</w:t>
      </w:r>
      <w:r w:rsidRPr="00404378">
        <w:rPr>
          <w:rFonts w:ascii="Arial" w:hAnsi="Arial" w:cs="Arial"/>
          <w:sz w:val="24"/>
          <w:szCs w:val="24"/>
          <w:lang w:val="en-GB"/>
        </w:rPr>
        <w:t xml:space="preserve"> Sprints</w:t>
      </w:r>
      <w:r>
        <w:rPr>
          <w:rFonts w:ascii="Arial" w:hAnsi="Arial" w:cs="Arial"/>
          <w:sz w:val="24"/>
          <w:szCs w:val="24"/>
          <w:lang w:val="en-GB"/>
        </w:rPr>
        <w:t>:</w:t>
      </w:r>
    </w:p>
    <w:p w14:paraId="18B7CBF6" w14:textId="77777777" w:rsidR="00D919FC" w:rsidRPr="00404378" w:rsidRDefault="00D919FC" w:rsidP="00D919FC">
      <w:pPr>
        <w:pStyle w:val="PARAGRAPHE"/>
        <w:tabs>
          <w:tab w:val="left" w:pos="567"/>
        </w:tabs>
        <w:rPr>
          <w:rFonts w:ascii="Arial" w:hAnsi="Arial" w:cs="Arial"/>
          <w:sz w:val="24"/>
          <w:szCs w:val="24"/>
          <w:lang w:val="en-GB"/>
        </w:rPr>
      </w:pPr>
      <w:r w:rsidRPr="00404378">
        <w:rPr>
          <w:rFonts w:ascii="Arial" w:hAnsi="Arial" w:cs="Arial"/>
          <w:iCs/>
          <w:sz w:val="24"/>
          <w:szCs w:val="24"/>
          <w:lang w:val="en-GB"/>
        </w:rPr>
        <w:t>3 – 2 and 1 points to the first 3 riders.</w:t>
      </w:r>
    </w:p>
    <w:p w14:paraId="5E185C6E" w14:textId="77777777" w:rsidR="00D919FC" w:rsidRPr="00404378" w:rsidRDefault="00D919FC" w:rsidP="00D919FC">
      <w:pPr>
        <w:pStyle w:val="PARAGRAPHE"/>
        <w:tabs>
          <w:tab w:val="left" w:pos="567"/>
        </w:tabs>
        <w:spacing w:after="120"/>
        <w:rPr>
          <w:rFonts w:ascii="Arial" w:hAnsi="Arial" w:cs="Arial"/>
          <w:sz w:val="24"/>
          <w:szCs w:val="24"/>
          <w:lang w:val="en-GB"/>
        </w:rPr>
      </w:pPr>
    </w:p>
    <w:p w14:paraId="679ECD69" w14:textId="77777777" w:rsidR="00D919FC" w:rsidRPr="00404378" w:rsidRDefault="00D919FC" w:rsidP="00D919FC">
      <w:pPr>
        <w:pStyle w:val="PARAGRAPHE2"/>
        <w:spacing w:after="120"/>
        <w:ind w:left="0"/>
        <w:rPr>
          <w:rFonts w:ascii="Arial" w:hAnsi="Arial" w:cs="Arial"/>
          <w:sz w:val="24"/>
          <w:szCs w:val="24"/>
          <w:lang w:val="en-GB"/>
        </w:rPr>
      </w:pPr>
      <w:r>
        <w:rPr>
          <w:rFonts w:ascii="Arial" w:hAnsi="Arial" w:cs="Arial"/>
          <w:sz w:val="24"/>
          <w:szCs w:val="24"/>
          <w:lang w:val="en-GB"/>
        </w:rPr>
        <w:t>In the event of a tie in the General Individual Classification by P</w:t>
      </w:r>
      <w:r w:rsidRPr="00404378">
        <w:rPr>
          <w:rFonts w:ascii="Arial" w:hAnsi="Arial" w:cs="Arial"/>
          <w:sz w:val="24"/>
          <w:szCs w:val="24"/>
          <w:lang w:val="en-GB"/>
        </w:rPr>
        <w:t>oints, the following criteria shall be applied in order until the riders are separated</w:t>
      </w:r>
      <w:r w:rsidRPr="00404378">
        <w:rPr>
          <w:rFonts w:ascii="Arial" w:hAnsi="Arial" w:cs="Arial"/>
          <w:sz w:val="24"/>
          <w:szCs w:val="24"/>
          <w:highlight w:val="lightGray"/>
          <w:lang w:val="en-GB"/>
        </w:rPr>
        <w:t xml:space="preserve"> </w:t>
      </w:r>
    </w:p>
    <w:p w14:paraId="523B3319" w14:textId="77777777" w:rsidR="00D919FC" w:rsidRPr="00404378" w:rsidRDefault="00D919FC" w:rsidP="00D919FC">
      <w:pPr>
        <w:jc w:val="both"/>
        <w:rPr>
          <w:rFonts w:ascii="Arial" w:hAnsi="Arial" w:cs="Arial"/>
          <w:lang w:val="en-GB"/>
        </w:rPr>
      </w:pPr>
      <w:r w:rsidRPr="00404378">
        <w:rPr>
          <w:rFonts w:ascii="Arial" w:hAnsi="Arial" w:cs="Arial"/>
          <w:lang w:val="en-GB"/>
        </w:rPr>
        <w:t xml:space="preserve">1. </w:t>
      </w:r>
      <w:r w:rsidRPr="00404378">
        <w:rPr>
          <w:rFonts w:ascii="Arial" w:hAnsi="Arial" w:cs="Arial"/>
          <w:lang w:val="en-GB"/>
        </w:rPr>
        <w:tab/>
        <w:t>Number of stage wins</w:t>
      </w:r>
      <w:r>
        <w:rPr>
          <w:rFonts w:ascii="Arial" w:hAnsi="Arial" w:cs="Arial"/>
          <w:lang w:val="en-GB"/>
        </w:rPr>
        <w:t>;</w:t>
      </w:r>
    </w:p>
    <w:p w14:paraId="44242CE2" w14:textId="77777777" w:rsidR="00D919FC" w:rsidRPr="00404378" w:rsidRDefault="00D919FC" w:rsidP="00D919FC">
      <w:pPr>
        <w:jc w:val="both"/>
        <w:rPr>
          <w:rFonts w:ascii="Arial" w:hAnsi="Arial" w:cs="Arial"/>
          <w:lang w:val="en-GB"/>
        </w:rPr>
      </w:pPr>
      <w:r w:rsidRPr="00404378">
        <w:rPr>
          <w:rFonts w:ascii="Arial" w:hAnsi="Arial" w:cs="Arial"/>
          <w:lang w:val="en-GB"/>
        </w:rPr>
        <w:lastRenderedPageBreak/>
        <w:t xml:space="preserve">2. </w:t>
      </w:r>
      <w:r w:rsidRPr="00404378">
        <w:rPr>
          <w:rFonts w:ascii="Arial" w:hAnsi="Arial" w:cs="Arial"/>
          <w:lang w:val="en-GB"/>
        </w:rPr>
        <w:tab/>
        <w:t xml:space="preserve">Number of </w:t>
      </w:r>
      <w:r>
        <w:rPr>
          <w:rFonts w:ascii="Arial" w:hAnsi="Arial" w:cs="Arial"/>
          <w:lang w:val="en-GB"/>
        </w:rPr>
        <w:t>wins in intermediate</w:t>
      </w:r>
      <w:r w:rsidRPr="00404378">
        <w:rPr>
          <w:rFonts w:ascii="Arial" w:hAnsi="Arial" w:cs="Arial"/>
          <w:lang w:val="en-GB"/>
        </w:rPr>
        <w:t xml:space="preserve"> </w:t>
      </w:r>
      <w:r>
        <w:rPr>
          <w:rFonts w:ascii="Arial" w:hAnsi="Arial" w:cs="Arial"/>
          <w:lang w:val="en-GB"/>
        </w:rPr>
        <w:t xml:space="preserve">sprints; </w:t>
      </w:r>
    </w:p>
    <w:p w14:paraId="3ADABC09" w14:textId="77777777" w:rsidR="00D919FC" w:rsidRPr="00404378" w:rsidRDefault="00D919FC" w:rsidP="00D919FC">
      <w:pPr>
        <w:jc w:val="both"/>
        <w:rPr>
          <w:rFonts w:ascii="Arial" w:hAnsi="Arial" w:cs="Arial"/>
          <w:lang w:val="en-GB"/>
        </w:rPr>
      </w:pPr>
      <w:r w:rsidRPr="00404378">
        <w:rPr>
          <w:rFonts w:ascii="Arial" w:hAnsi="Arial" w:cs="Arial"/>
          <w:lang w:val="en-GB"/>
        </w:rPr>
        <w:t xml:space="preserve">3. </w:t>
      </w:r>
      <w:r w:rsidRPr="00404378">
        <w:rPr>
          <w:rFonts w:ascii="Arial" w:hAnsi="Arial" w:cs="Arial"/>
          <w:lang w:val="en-GB"/>
        </w:rPr>
        <w:tab/>
        <w:t>General In</w:t>
      </w:r>
      <w:r>
        <w:rPr>
          <w:rFonts w:ascii="Arial" w:hAnsi="Arial" w:cs="Arial"/>
          <w:lang w:val="en-GB"/>
        </w:rPr>
        <w:t>dividual Classification by Time.</w:t>
      </w:r>
    </w:p>
    <w:p w14:paraId="746C6841" w14:textId="77777777" w:rsidR="00D919FC" w:rsidRPr="00404378" w:rsidRDefault="00D919FC" w:rsidP="00D919FC">
      <w:pPr>
        <w:pStyle w:val="PARAGRAPHE2"/>
        <w:spacing w:after="120"/>
        <w:ind w:left="0"/>
        <w:rPr>
          <w:rFonts w:ascii="Arial" w:hAnsi="Arial" w:cs="Arial"/>
          <w:sz w:val="24"/>
          <w:szCs w:val="24"/>
          <w:lang w:val="en-GB"/>
        </w:rPr>
      </w:pPr>
    </w:p>
    <w:p w14:paraId="7DE86E49"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To benefit from the final general classification prize money each competitor must complete the entire course of the race within the finishing time limits.</w:t>
      </w:r>
    </w:p>
    <w:p w14:paraId="58DBDD48"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 xml:space="preserve">The leader of the general </w:t>
      </w:r>
      <w:r>
        <w:rPr>
          <w:rFonts w:ascii="Arial" w:hAnsi="Arial" w:cs="Arial"/>
          <w:sz w:val="24"/>
          <w:szCs w:val="24"/>
          <w:lang w:val="en-GB"/>
        </w:rPr>
        <w:t xml:space="preserve">individual </w:t>
      </w:r>
      <w:r w:rsidRPr="00404378">
        <w:rPr>
          <w:rFonts w:ascii="Arial" w:hAnsi="Arial" w:cs="Arial"/>
          <w:sz w:val="24"/>
          <w:szCs w:val="24"/>
          <w:lang w:val="en-GB"/>
        </w:rPr>
        <w:t>classification</w:t>
      </w:r>
      <w:r>
        <w:rPr>
          <w:rFonts w:ascii="Arial" w:hAnsi="Arial" w:cs="Arial"/>
          <w:sz w:val="24"/>
          <w:szCs w:val="24"/>
          <w:lang w:val="en-GB"/>
        </w:rPr>
        <w:t xml:space="preserve"> by points</w:t>
      </w:r>
      <w:r w:rsidRPr="00404378">
        <w:rPr>
          <w:rFonts w:ascii="Arial" w:hAnsi="Arial" w:cs="Arial"/>
          <w:sz w:val="24"/>
          <w:szCs w:val="24"/>
          <w:lang w:val="en-GB"/>
        </w:rPr>
        <w:t xml:space="preserve"> will wear the red jersey.</w:t>
      </w:r>
    </w:p>
    <w:p w14:paraId="05C4E941" w14:textId="77777777" w:rsidR="00D919FC" w:rsidRPr="0063573C" w:rsidRDefault="00D919FC" w:rsidP="00D919FC">
      <w:pPr>
        <w:pStyle w:val="PARAGRAPHE2"/>
        <w:spacing w:after="120"/>
        <w:ind w:left="0"/>
        <w:rPr>
          <w:rFonts w:ascii="Arial" w:hAnsi="Arial" w:cs="Arial"/>
          <w:color w:val="385623"/>
          <w:sz w:val="24"/>
          <w:szCs w:val="24"/>
          <w:lang w:val="en-US"/>
        </w:rPr>
      </w:pPr>
    </w:p>
    <w:p w14:paraId="6E350AC6" w14:textId="77777777" w:rsidR="00D919FC" w:rsidRPr="00404378" w:rsidRDefault="00D919FC" w:rsidP="00D919FC">
      <w:pPr>
        <w:pStyle w:val="Ttulo2"/>
        <w:numPr>
          <w:ilvl w:val="1"/>
          <w:numId w:val="2"/>
        </w:numPr>
        <w:spacing w:after="120" w:line="240" w:lineRule="auto"/>
        <w:rPr>
          <w:rFonts w:ascii="Arial" w:hAnsi="Arial" w:cs="Arial"/>
          <w:iCs/>
          <w:color w:val="auto"/>
          <w:sz w:val="24"/>
          <w:szCs w:val="24"/>
          <w:lang w:val="en-GB"/>
        </w:rPr>
      </w:pPr>
      <w:r w:rsidRPr="00404378">
        <w:rPr>
          <w:rFonts w:ascii="Arial" w:hAnsi="Arial" w:cs="Arial"/>
          <w:i/>
          <w:iCs/>
          <w:color w:val="auto"/>
          <w:sz w:val="24"/>
          <w:szCs w:val="24"/>
          <w:lang w:val="en-GB"/>
        </w:rPr>
        <w:t>3) General Individual Mountains Classification</w:t>
      </w:r>
    </w:p>
    <w:p w14:paraId="03EB358F" w14:textId="77777777" w:rsidR="00D919FC" w:rsidRPr="00404378" w:rsidRDefault="00D919FC" w:rsidP="00D919FC">
      <w:pPr>
        <w:pStyle w:val="PARAGRAPHE"/>
        <w:tabs>
          <w:tab w:val="left" w:pos="567"/>
          <w:tab w:val="left" w:pos="993"/>
        </w:tabs>
        <w:spacing w:after="120"/>
        <w:rPr>
          <w:rFonts w:ascii="Arial" w:hAnsi="Arial" w:cs="Arial"/>
          <w:sz w:val="24"/>
          <w:szCs w:val="24"/>
          <w:lang w:val="en-GB"/>
        </w:rPr>
      </w:pPr>
      <w:r w:rsidRPr="00404378">
        <w:rPr>
          <w:rFonts w:ascii="Arial" w:hAnsi="Arial" w:cs="Arial"/>
          <w:sz w:val="24"/>
          <w:szCs w:val="24"/>
          <w:lang w:val="en-GB"/>
        </w:rPr>
        <w:t xml:space="preserve">It will be obtained by summing the points obtained by each rider in the </w:t>
      </w:r>
      <w:r w:rsidRPr="00B22908">
        <w:rPr>
          <w:rFonts w:ascii="Arial" w:hAnsi="Arial" w:cs="Arial"/>
          <w:b/>
          <w:bCs/>
          <w:sz w:val="24"/>
          <w:szCs w:val="24"/>
          <w:lang w:val="en-US"/>
        </w:rPr>
        <w:t>13</w:t>
      </w:r>
      <w:r w:rsidRPr="00404378">
        <w:rPr>
          <w:rFonts w:ascii="Arial" w:hAnsi="Arial" w:cs="Arial"/>
          <w:bCs/>
          <w:sz w:val="24"/>
          <w:szCs w:val="24"/>
          <w:lang w:val="en-US"/>
        </w:rPr>
        <w:t xml:space="preserve"> </w:t>
      </w:r>
      <w:r w:rsidRPr="00404378">
        <w:rPr>
          <w:rFonts w:ascii="Arial" w:hAnsi="Arial" w:cs="Arial"/>
          <w:sz w:val="24"/>
          <w:szCs w:val="24"/>
          <w:lang w:val="en-GB"/>
        </w:rPr>
        <w:t>scoring climbs. The rider with the largest sum of points will be the best classified.</w:t>
      </w:r>
    </w:p>
    <w:p w14:paraId="71726A84"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729"/>
        <w:gridCol w:w="1729"/>
        <w:gridCol w:w="1729"/>
        <w:gridCol w:w="1729"/>
      </w:tblGrid>
      <w:tr w:rsidR="00D919FC" w:rsidRPr="00404378" w14:paraId="0527C818" w14:textId="77777777" w:rsidTr="00904A6C">
        <w:tc>
          <w:tcPr>
            <w:tcW w:w="1728" w:type="dxa"/>
            <w:tcBorders>
              <w:top w:val="single" w:sz="4" w:space="0" w:color="000000"/>
              <w:left w:val="single" w:sz="4" w:space="0" w:color="000000"/>
              <w:bottom w:val="single" w:sz="4" w:space="0" w:color="000000"/>
              <w:right w:val="single" w:sz="4" w:space="0" w:color="000000"/>
            </w:tcBorders>
            <w:hideMark/>
          </w:tcPr>
          <w:p w14:paraId="4D6D334D" w14:textId="77777777" w:rsidR="00D919FC" w:rsidRPr="00404378" w:rsidRDefault="00D919FC" w:rsidP="00904A6C">
            <w:pPr>
              <w:pStyle w:val="PARAGRAPHE2"/>
              <w:tabs>
                <w:tab w:val="left" w:pos="1701"/>
              </w:tabs>
              <w:spacing w:line="256" w:lineRule="auto"/>
              <w:ind w:left="0"/>
              <w:rPr>
                <w:rFonts w:ascii="Arial" w:hAnsi="Arial" w:cs="Arial"/>
                <w:sz w:val="24"/>
                <w:szCs w:val="24"/>
                <w:lang w:val="en-GB"/>
              </w:rPr>
            </w:pPr>
            <w:r w:rsidRPr="00404378">
              <w:rPr>
                <w:rFonts w:ascii="Arial" w:hAnsi="Arial" w:cs="Arial"/>
                <w:sz w:val="24"/>
                <w:szCs w:val="24"/>
                <w:lang w:val="en-GB"/>
              </w:rPr>
              <w:t>Place</w:t>
            </w:r>
          </w:p>
        </w:tc>
        <w:tc>
          <w:tcPr>
            <w:tcW w:w="1729" w:type="dxa"/>
            <w:tcBorders>
              <w:top w:val="single" w:sz="4" w:space="0" w:color="000000"/>
              <w:left w:val="single" w:sz="4" w:space="0" w:color="000000"/>
              <w:bottom w:val="single" w:sz="4" w:space="0" w:color="000000"/>
              <w:right w:val="single" w:sz="4" w:space="0" w:color="000000"/>
            </w:tcBorders>
            <w:hideMark/>
          </w:tcPr>
          <w:p w14:paraId="7155F9CB" w14:textId="77777777" w:rsidR="00D919FC" w:rsidRPr="00404378" w:rsidRDefault="00D919FC" w:rsidP="00904A6C">
            <w:pPr>
              <w:pStyle w:val="PARAGRAPHE2"/>
              <w:tabs>
                <w:tab w:val="left" w:pos="1701"/>
              </w:tabs>
              <w:spacing w:line="256" w:lineRule="auto"/>
              <w:ind w:left="0"/>
              <w:rPr>
                <w:rFonts w:ascii="Arial" w:hAnsi="Arial" w:cs="Arial"/>
                <w:sz w:val="24"/>
                <w:szCs w:val="24"/>
                <w:lang w:val="en-GB"/>
              </w:rPr>
            </w:pPr>
            <w:r w:rsidRPr="00404378">
              <w:rPr>
                <w:rFonts w:ascii="Arial" w:hAnsi="Arial" w:cs="Arial"/>
                <w:sz w:val="24"/>
                <w:szCs w:val="24"/>
                <w:lang w:val="en-GB"/>
              </w:rPr>
              <w:t>1st Category</w:t>
            </w:r>
          </w:p>
        </w:tc>
        <w:tc>
          <w:tcPr>
            <w:tcW w:w="1729" w:type="dxa"/>
            <w:tcBorders>
              <w:top w:val="single" w:sz="4" w:space="0" w:color="000000"/>
              <w:left w:val="single" w:sz="4" w:space="0" w:color="000000"/>
              <w:bottom w:val="single" w:sz="4" w:space="0" w:color="000000"/>
              <w:right w:val="single" w:sz="4" w:space="0" w:color="000000"/>
            </w:tcBorders>
            <w:hideMark/>
          </w:tcPr>
          <w:p w14:paraId="0A5CE55F" w14:textId="77777777" w:rsidR="00D919FC" w:rsidRPr="00404378" w:rsidRDefault="00D919FC" w:rsidP="00904A6C">
            <w:pPr>
              <w:pStyle w:val="PARAGRAPHE2"/>
              <w:tabs>
                <w:tab w:val="left" w:pos="1701"/>
              </w:tabs>
              <w:spacing w:line="256" w:lineRule="auto"/>
              <w:ind w:left="0"/>
              <w:rPr>
                <w:rFonts w:ascii="Arial" w:hAnsi="Arial" w:cs="Arial"/>
                <w:sz w:val="24"/>
                <w:szCs w:val="24"/>
                <w:lang w:val="en-GB"/>
              </w:rPr>
            </w:pPr>
            <w:r w:rsidRPr="00404378">
              <w:rPr>
                <w:rFonts w:ascii="Arial" w:hAnsi="Arial" w:cs="Arial"/>
                <w:sz w:val="24"/>
                <w:szCs w:val="24"/>
                <w:lang w:val="en-GB"/>
              </w:rPr>
              <w:t>2</w:t>
            </w:r>
            <w:r w:rsidRPr="00404378">
              <w:rPr>
                <w:rFonts w:ascii="Arial" w:hAnsi="Arial" w:cs="Arial"/>
                <w:sz w:val="24"/>
                <w:szCs w:val="24"/>
                <w:vertAlign w:val="superscript"/>
                <w:lang w:val="en-GB"/>
              </w:rPr>
              <w:t>nd</w:t>
            </w:r>
            <w:r w:rsidRPr="00404378">
              <w:rPr>
                <w:rFonts w:ascii="Arial" w:hAnsi="Arial" w:cs="Arial"/>
                <w:sz w:val="24"/>
                <w:szCs w:val="24"/>
                <w:lang w:val="en-GB"/>
              </w:rPr>
              <w:t xml:space="preserve"> Category</w:t>
            </w:r>
          </w:p>
        </w:tc>
        <w:tc>
          <w:tcPr>
            <w:tcW w:w="1729" w:type="dxa"/>
            <w:tcBorders>
              <w:top w:val="single" w:sz="4" w:space="0" w:color="000000"/>
              <w:left w:val="single" w:sz="4" w:space="0" w:color="000000"/>
              <w:bottom w:val="single" w:sz="4" w:space="0" w:color="000000"/>
              <w:right w:val="single" w:sz="4" w:space="0" w:color="000000"/>
            </w:tcBorders>
            <w:hideMark/>
          </w:tcPr>
          <w:p w14:paraId="28D83478" w14:textId="77777777" w:rsidR="00D919FC" w:rsidRPr="00404378" w:rsidRDefault="00D919FC" w:rsidP="00904A6C">
            <w:pPr>
              <w:pStyle w:val="PARAGRAPHE2"/>
              <w:tabs>
                <w:tab w:val="left" w:pos="1701"/>
              </w:tabs>
              <w:spacing w:line="256" w:lineRule="auto"/>
              <w:ind w:left="0"/>
              <w:rPr>
                <w:rFonts w:ascii="Arial" w:hAnsi="Arial" w:cs="Arial"/>
                <w:sz w:val="24"/>
                <w:szCs w:val="24"/>
                <w:lang w:val="en-GB"/>
              </w:rPr>
            </w:pPr>
            <w:r w:rsidRPr="00404378">
              <w:rPr>
                <w:rFonts w:ascii="Arial" w:hAnsi="Arial" w:cs="Arial"/>
                <w:sz w:val="24"/>
                <w:szCs w:val="24"/>
                <w:lang w:val="en-GB"/>
              </w:rPr>
              <w:t>3rd Category</w:t>
            </w:r>
          </w:p>
        </w:tc>
        <w:tc>
          <w:tcPr>
            <w:tcW w:w="1729" w:type="dxa"/>
            <w:tcBorders>
              <w:top w:val="single" w:sz="4" w:space="0" w:color="000000"/>
              <w:left w:val="single" w:sz="4" w:space="0" w:color="000000"/>
              <w:bottom w:val="single" w:sz="4" w:space="0" w:color="000000"/>
              <w:right w:val="single" w:sz="4" w:space="0" w:color="000000"/>
            </w:tcBorders>
            <w:hideMark/>
          </w:tcPr>
          <w:p w14:paraId="0961B9F6" w14:textId="77777777" w:rsidR="00D919FC" w:rsidRPr="00404378" w:rsidRDefault="00D919FC" w:rsidP="00904A6C">
            <w:pPr>
              <w:pStyle w:val="PARAGRAPHE2"/>
              <w:tabs>
                <w:tab w:val="left" w:pos="1701"/>
              </w:tabs>
              <w:spacing w:line="256" w:lineRule="auto"/>
              <w:ind w:left="0"/>
              <w:rPr>
                <w:rFonts w:ascii="Arial" w:hAnsi="Arial" w:cs="Arial"/>
                <w:sz w:val="24"/>
                <w:szCs w:val="24"/>
                <w:lang w:val="en-GB"/>
              </w:rPr>
            </w:pPr>
            <w:r w:rsidRPr="00404378">
              <w:rPr>
                <w:rFonts w:ascii="Arial" w:hAnsi="Arial" w:cs="Arial"/>
                <w:sz w:val="24"/>
                <w:szCs w:val="24"/>
                <w:lang w:val="en-GB"/>
              </w:rPr>
              <w:t>4rd Category</w:t>
            </w:r>
          </w:p>
        </w:tc>
      </w:tr>
      <w:tr w:rsidR="00D919FC" w:rsidRPr="00404378" w14:paraId="2FA832C1" w14:textId="77777777" w:rsidTr="00904A6C">
        <w:tc>
          <w:tcPr>
            <w:tcW w:w="1728" w:type="dxa"/>
            <w:tcBorders>
              <w:top w:val="single" w:sz="4" w:space="0" w:color="000000"/>
              <w:left w:val="single" w:sz="4" w:space="0" w:color="000000"/>
              <w:bottom w:val="single" w:sz="4" w:space="0" w:color="000000"/>
              <w:right w:val="single" w:sz="4" w:space="0" w:color="000000"/>
            </w:tcBorders>
            <w:hideMark/>
          </w:tcPr>
          <w:p w14:paraId="6233FD42"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Pr>
                <w:rFonts w:ascii="Arial" w:hAnsi="Arial" w:cs="Arial"/>
                <w:sz w:val="24"/>
                <w:szCs w:val="24"/>
                <w:lang w:val="en-GB"/>
              </w:rPr>
              <w:t>1</w:t>
            </w:r>
            <w:r w:rsidRPr="00B22908">
              <w:rPr>
                <w:rFonts w:ascii="Arial" w:hAnsi="Arial" w:cs="Arial"/>
                <w:sz w:val="24"/>
                <w:szCs w:val="24"/>
                <w:vertAlign w:val="superscript"/>
                <w:lang w:val="en-GB"/>
              </w:rPr>
              <w:t>st</w:t>
            </w:r>
            <w:r>
              <w:rPr>
                <w:rFonts w:ascii="Arial" w:hAnsi="Arial" w:cs="Arial"/>
                <w:sz w:val="24"/>
                <w:szCs w:val="24"/>
                <w:lang w:val="en-GB"/>
              </w:rPr>
              <w:t xml:space="preserve"> </w:t>
            </w:r>
          </w:p>
        </w:tc>
        <w:tc>
          <w:tcPr>
            <w:tcW w:w="1729" w:type="dxa"/>
            <w:tcBorders>
              <w:top w:val="single" w:sz="4" w:space="0" w:color="000000"/>
              <w:left w:val="single" w:sz="4" w:space="0" w:color="000000"/>
              <w:bottom w:val="single" w:sz="4" w:space="0" w:color="000000"/>
              <w:right w:val="single" w:sz="4" w:space="0" w:color="000000"/>
            </w:tcBorders>
            <w:hideMark/>
          </w:tcPr>
          <w:p w14:paraId="7F87C42F"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10</w:t>
            </w:r>
          </w:p>
        </w:tc>
        <w:tc>
          <w:tcPr>
            <w:tcW w:w="1729" w:type="dxa"/>
            <w:tcBorders>
              <w:top w:val="single" w:sz="4" w:space="0" w:color="000000"/>
              <w:left w:val="single" w:sz="4" w:space="0" w:color="000000"/>
              <w:bottom w:val="single" w:sz="4" w:space="0" w:color="000000"/>
              <w:right w:val="single" w:sz="4" w:space="0" w:color="000000"/>
            </w:tcBorders>
            <w:hideMark/>
          </w:tcPr>
          <w:p w14:paraId="167E3EE8"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6</w:t>
            </w:r>
          </w:p>
        </w:tc>
        <w:tc>
          <w:tcPr>
            <w:tcW w:w="1729" w:type="dxa"/>
            <w:tcBorders>
              <w:top w:val="single" w:sz="4" w:space="0" w:color="000000"/>
              <w:left w:val="single" w:sz="4" w:space="0" w:color="000000"/>
              <w:bottom w:val="single" w:sz="4" w:space="0" w:color="000000"/>
              <w:right w:val="single" w:sz="4" w:space="0" w:color="000000"/>
            </w:tcBorders>
            <w:hideMark/>
          </w:tcPr>
          <w:p w14:paraId="043FF944"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4</w:t>
            </w:r>
          </w:p>
        </w:tc>
        <w:tc>
          <w:tcPr>
            <w:tcW w:w="1729" w:type="dxa"/>
            <w:tcBorders>
              <w:top w:val="single" w:sz="4" w:space="0" w:color="000000"/>
              <w:left w:val="single" w:sz="4" w:space="0" w:color="000000"/>
              <w:bottom w:val="single" w:sz="4" w:space="0" w:color="000000"/>
              <w:right w:val="single" w:sz="4" w:space="0" w:color="000000"/>
            </w:tcBorders>
            <w:hideMark/>
          </w:tcPr>
          <w:p w14:paraId="254A54E9"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3</w:t>
            </w:r>
          </w:p>
        </w:tc>
      </w:tr>
      <w:tr w:rsidR="00D919FC" w:rsidRPr="00404378" w14:paraId="19112F91" w14:textId="77777777" w:rsidTr="00904A6C">
        <w:tc>
          <w:tcPr>
            <w:tcW w:w="1728" w:type="dxa"/>
            <w:tcBorders>
              <w:top w:val="single" w:sz="4" w:space="0" w:color="000000"/>
              <w:left w:val="single" w:sz="4" w:space="0" w:color="000000"/>
              <w:bottom w:val="single" w:sz="4" w:space="0" w:color="000000"/>
              <w:right w:val="single" w:sz="4" w:space="0" w:color="000000"/>
            </w:tcBorders>
            <w:hideMark/>
          </w:tcPr>
          <w:p w14:paraId="62AFF439"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Pr>
                <w:rFonts w:ascii="Arial" w:hAnsi="Arial" w:cs="Arial"/>
                <w:sz w:val="24"/>
                <w:szCs w:val="24"/>
                <w:lang w:val="en-GB"/>
              </w:rPr>
              <w:t>2</w:t>
            </w:r>
            <w:r w:rsidRPr="00B22908">
              <w:rPr>
                <w:rFonts w:ascii="Arial" w:hAnsi="Arial" w:cs="Arial"/>
                <w:sz w:val="24"/>
                <w:szCs w:val="24"/>
                <w:vertAlign w:val="superscript"/>
                <w:lang w:val="en-GB"/>
              </w:rPr>
              <w:t>nd</w:t>
            </w:r>
            <w:r>
              <w:rPr>
                <w:rFonts w:ascii="Arial" w:hAnsi="Arial" w:cs="Arial"/>
                <w:sz w:val="24"/>
                <w:szCs w:val="24"/>
                <w:lang w:val="en-GB"/>
              </w:rPr>
              <w:t xml:space="preserve"> </w:t>
            </w:r>
          </w:p>
        </w:tc>
        <w:tc>
          <w:tcPr>
            <w:tcW w:w="1729" w:type="dxa"/>
            <w:tcBorders>
              <w:top w:val="single" w:sz="4" w:space="0" w:color="000000"/>
              <w:left w:val="single" w:sz="4" w:space="0" w:color="000000"/>
              <w:bottom w:val="single" w:sz="4" w:space="0" w:color="000000"/>
              <w:right w:val="single" w:sz="4" w:space="0" w:color="000000"/>
            </w:tcBorders>
            <w:hideMark/>
          </w:tcPr>
          <w:p w14:paraId="13390DF2"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8</w:t>
            </w:r>
          </w:p>
        </w:tc>
        <w:tc>
          <w:tcPr>
            <w:tcW w:w="1729" w:type="dxa"/>
            <w:tcBorders>
              <w:top w:val="single" w:sz="4" w:space="0" w:color="000000"/>
              <w:left w:val="single" w:sz="4" w:space="0" w:color="000000"/>
              <w:bottom w:val="single" w:sz="4" w:space="0" w:color="000000"/>
              <w:right w:val="single" w:sz="4" w:space="0" w:color="000000"/>
            </w:tcBorders>
            <w:hideMark/>
          </w:tcPr>
          <w:p w14:paraId="0ED8AB39"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4</w:t>
            </w:r>
          </w:p>
        </w:tc>
        <w:tc>
          <w:tcPr>
            <w:tcW w:w="1729" w:type="dxa"/>
            <w:tcBorders>
              <w:top w:val="single" w:sz="4" w:space="0" w:color="000000"/>
              <w:left w:val="single" w:sz="4" w:space="0" w:color="000000"/>
              <w:bottom w:val="single" w:sz="4" w:space="0" w:color="000000"/>
              <w:right w:val="single" w:sz="4" w:space="0" w:color="000000"/>
            </w:tcBorders>
            <w:hideMark/>
          </w:tcPr>
          <w:p w14:paraId="292D66ED"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3</w:t>
            </w:r>
          </w:p>
        </w:tc>
        <w:tc>
          <w:tcPr>
            <w:tcW w:w="1729" w:type="dxa"/>
            <w:tcBorders>
              <w:top w:val="single" w:sz="4" w:space="0" w:color="000000"/>
              <w:left w:val="single" w:sz="4" w:space="0" w:color="000000"/>
              <w:bottom w:val="single" w:sz="4" w:space="0" w:color="000000"/>
              <w:right w:val="single" w:sz="4" w:space="0" w:color="000000"/>
            </w:tcBorders>
            <w:hideMark/>
          </w:tcPr>
          <w:p w14:paraId="4DD254EF"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2</w:t>
            </w:r>
          </w:p>
        </w:tc>
      </w:tr>
      <w:tr w:rsidR="00D919FC" w:rsidRPr="00404378" w14:paraId="13283113" w14:textId="77777777" w:rsidTr="00904A6C">
        <w:tc>
          <w:tcPr>
            <w:tcW w:w="1728" w:type="dxa"/>
            <w:tcBorders>
              <w:top w:val="single" w:sz="4" w:space="0" w:color="000000"/>
              <w:left w:val="single" w:sz="4" w:space="0" w:color="000000"/>
              <w:bottom w:val="single" w:sz="4" w:space="0" w:color="000000"/>
              <w:right w:val="single" w:sz="4" w:space="0" w:color="000000"/>
            </w:tcBorders>
            <w:hideMark/>
          </w:tcPr>
          <w:p w14:paraId="435A7FE1"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Pr>
                <w:rFonts w:ascii="Arial" w:hAnsi="Arial" w:cs="Arial"/>
                <w:sz w:val="24"/>
                <w:szCs w:val="24"/>
                <w:lang w:val="en-GB"/>
              </w:rPr>
              <w:t>3</w:t>
            </w:r>
            <w:r w:rsidRPr="00B22908">
              <w:rPr>
                <w:rFonts w:ascii="Arial" w:hAnsi="Arial" w:cs="Arial"/>
                <w:sz w:val="24"/>
                <w:szCs w:val="24"/>
                <w:vertAlign w:val="superscript"/>
                <w:lang w:val="en-GB"/>
              </w:rPr>
              <w:t>rd</w:t>
            </w:r>
            <w:r>
              <w:rPr>
                <w:rFonts w:ascii="Arial" w:hAnsi="Arial" w:cs="Arial"/>
                <w:sz w:val="24"/>
                <w:szCs w:val="24"/>
                <w:lang w:val="en-GB"/>
              </w:rPr>
              <w:t xml:space="preserve"> </w:t>
            </w:r>
          </w:p>
        </w:tc>
        <w:tc>
          <w:tcPr>
            <w:tcW w:w="1729" w:type="dxa"/>
            <w:tcBorders>
              <w:top w:val="single" w:sz="4" w:space="0" w:color="000000"/>
              <w:left w:val="single" w:sz="4" w:space="0" w:color="000000"/>
              <w:bottom w:val="single" w:sz="4" w:space="0" w:color="000000"/>
              <w:right w:val="single" w:sz="4" w:space="0" w:color="000000"/>
            </w:tcBorders>
            <w:hideMark/>
          </w:tcPr>
          <w:p w14:paraId="01E8A90B"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6</w:t>
            </w:r>
          </w:p>
        </w:tc>
        <w:tc>
          <w:tcPr>
            <w:tcW w:w="1729" w:type="dxa"/>
            <w:tcBorders>
              <w:top w:val="single" w:sz="4" w:space="0" w:color="000000"/>
              <w:left w:val="single" w:sz="4" w:space="0" w:color="000000"/>
              <w:bottom w:val="single" w:sz="4" w:space="0" w:color="000000"/>
              <w:right w:val="single" w:sz="4" w:space="0" w:color="000000"/>
            </w:tcBorders>
            <w:hideMark/>
          </w:tcPr>
          <w:p w14:paraId="55A9B75A"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3</w:t>
            </w:r>
          </w:p>
        </w:tc>
        <w:tc>
          <w:tcPr>
            <w:tcW w:w="1729" w:type="dxa"/>
            <w:tcBorders>
              <w:top w:val="single" w:sz="4" w:space="0" w:color="000000"/>
              <w:left w:val="single" w:sz="4" w:space="0" w:color="000000"/>
              <w:bottom w:val="single" w:sz="4" w:space="0" w:color="000000"/>
              <w:right w:val="single" w:sz="4" w:space="0" w:color="000000"/>
            </w:tcBorders>
            <w:hideMark/>
          </w:tcPr>
          <w:p w14:paraId="6AEBE5EA"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2</w:t>
            </w:r>
          </w:p>
        </w:tc>
        <w:tc>
          <w:tcPr>
            <w:tcW w:w="1729" w:type="dxa"/>
            <w:tcBorders>
              <w:top w:val="single" w:sz="4" w:space="0" w:color="000000"/>
              <w:left w:val="single" w:sz="4" w:space="0" w:color="000000"/>
              <w:bottom w:val="single" w:sz="4" w:space="0" w:color="000000"/>
              <w:right w:val="single" w:sz="4" w:space="0" w:color="000000"/>
            </w:tcBorders>
            <w:hideMark/>
          </w:tcPr>
          <w:p w14:paraId="76E03A44"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1</w:t>
            </w:r>
          </w:p>
        </w:tc>
      </w:tr>
      <w:tr w:rsidR="00D919FC" w:rsidRPr="00404378" w14:paraId="3EC1AF0C" w14:textId="77777777" w:rsidTr="00904A6C">
        <w:tc>
          <w:tcPr>
            <w:tcW w:w="1728" w:type="dxa"/>
            <w:tcBorders>
              <w:top w:val="single" w:sz="4" w:space="0" w:color="000000"/>
              <w:left w:val="single" w:sz="4" w:space="0" w:color="000000"/>
              <w:bottom w:val="single" w:sz="4" w:space="0" w:color="000000"/>
              <w:right w:val="single" w:sz="4" w:space="0" w:color="000000"/>
            </w:tcBorders>
            <w:hideMark/>
          </w:tcPr>
          <w:p w14:paraId="07EF6ED0"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Pr>
                <w:rFonts w:ascii="Arial" w:hAnsi="Arial" w:cs="Arial"/>
                <w:sz w:val="24"/>
                <w:szCs w:val="24"/>
                <w:lang w:val="en-GB"/>
              </w:rPr>
              <w:t>4</w:t>
            </w:r>
            <w:r w:rsidRPr="00B22908">
              <w:rPr>
                <w:rFonts w:ascii="Arial" w:hAnsi="Arial" w:cs="Arial"/>
                <w:sz w:val="24"/>
                <w:szCs w:val="24"/>
                <w:vertAlign w:val="superscript"/>
                <w:lang w:val="en-GB"/>
              </w:rPr>
              <w:t>th</w:t>
            </w:r>
            <w:r>
              <w:rPr>
                <w:rFonts w:ascii="Arial" w:hAnsi="Arial" w:cs="Arial"/>
                <w:sz w:val="24"/>
                <w:szCs w:val="24"/>
                <w:lang w:val="en-GB"/>
              </w:rPr>
              <w:t xml:space="preserve"> </w:t>
            </w:r>
          </w:p>
        </w:tc>
        <w:tc>
          <w:tcPr>
            <w:tcW w:w="1729" w:type="dxa"/>
            <w:tcBorders>
              <w:top w:val="single" w:sz="4" w:space="0" w:color="000000"/>
              <w:left w:val="single" w:sz="4" w:space="0" w:color="000000"/>
              <w:bottom w:val="single" w:sz="4" w:space="0" w:color="000000"/>
              <w:right w:val="single" w:sz="4" w:space="0" w:color="000000"/>
            </w:tcBorders>
            <w:hideMark/>
          </w:tcPr>
          <w:p w14:paraId="077ACAED"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4</w:t>
            </w:r>
          </w:p>
        </w:tc>
        <w:tc>
          <w:tcPr>
            <w:tcW w:w="1729" w:type="dxa"/>
            <w:tcBorders>
              <w:top w:val="single" w:sz="4" w:space="0" w:color="000000"/>
              <w:left w:val="single" w:sz="4" w:space="0" w:color="000000"/>
              <w:bottom w:val="single" w:sz="4" w:space="0" w:color="000000"/>
              <w:right w:val="single" w:sz="4" w:space="0" w:color="000000"/>
            </w:tcBorders>
            <w:hideMark/>
          </w:tcPr>
          <w:p w14:paraId="0CC7A3C4"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2</w:t>
            </w:r>
          </w:p>
        </w:tc>
        <w:tc>
          <w:tcPr>
            <w:tcW w:w="1729" w:type="dxa"/>
            <w:tcBorders>
              <w:top w:val="single" w:sz="4" w:space="0" w:color="000000"/>
              <w:left w:val="single" w:sz="4" w:space="0" w:color="000000"/>
              <w:bottom w:val="single" w:sz="4" w:space="0" w:color="000000"/>
              <w:right w:val="single" w:sz="4" w:space="0" w:color="000000"/>
            </w:tcBorders>
          </w:tcPr>
          <w:p w14:paraId="61E25C7C"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p>
        </w:tc>
        <w:tc>
          <w:tcPr>
            <w:tcW w:w="1729" w:type="dxa"/>
            <w:tcBorders>
              <w:top w:val="single" w:sz="4" w:space="0" w:color="000000"/>
              <w:left w:val="single" w:sz="4" w:space="0" w:color="000000"/>
              <w:bottom w:val="single" w:sz="4" w:space="0" w:color="000000"/>
              <w:right w:val="single" w:sz="4" w:space="0" w:color="000000"/>
            </w:tcBorders>
          </w:tcPr>
          <w:p w14:paraId="4402E96C"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p>
        </w:tc>
      </w:tr>
      <w:tr w:rsidR="00D919FC" w:rsidRPr="00404378" w14:paraId="6C5FA3FF" w14:textId="77777777" w:rsidTr="00904A6C">
        <w:tc>
          <w:tcPr>
            <w:tcW w:w="1728" w:type="dxa"/>
            <w:tcBorders>
              <w:top w:val="single" w:sz="4" w:space="0" w:color="000000"/>
              <w:left w:val="single" w:sz="4" w:space="0" w:color="000000"/>
              <w:bottom w:val="single" w:sz="4" w:space="0" w:color="000000"/>
              <w:right w:val="single" w:sz="4" w:space="0" w:color="000000"/>
            </w:tcBorders>
            <w:hideMark/>
          </w:tcPr>
          <w:p w14:paraId="27653EE5"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Pr>
                <w:rFonts w:ascii="Arial" w:hAnsi="Arial" w:cs="Arial"/>
                <w:sz w:val="24"/>
                <w:szCs w:val="24"/>
                <w:lang w:val="en-GB"/>
              </w:rPr>
              <w:t>5</w:t>
            </w:r>
            <w:r w:rsidRPr="00B22908">
              <w:rPr>
                <w:rFonts w:ascii="Arial" w:hAnsi="Arial" w:cs="Arial"/>
                <w:sz w:val="24"/>
                <w:szCs w:val="24"/>
                <w:vertAlign w:val="superscript"/>
                <w:lang w:val="en-GB"/>
              </w:rPr>
              <w:t>th</w:t>
            </w:r>
            <w:r>
              <w:rPr>
                <w:rFonts w:ascii="Arial" w:hAnsi="Arial" w:cs="Arial"/>
                <w:sz w:val="24"/>
                <w:szCs w:val="24"/>
                <w:lang w:val="en-GB"/>
              </w:rPr>
              <w:t xml:space="preserve"> </w:t>
            </w:r>
          </w:p>
        </w:tc>
        <w:tc>
          <w:tcPr>
            <w:tcW w:w="1729" w:type="dxa"/>
            <w:tcBorders>
              <w:top w:val="single" w:sz="4" w:space="0" w:color="000000"/>
              <w:left w:val="single" w:sz="4" w:space="0" w:color="000000"/>
              <w:bottom w:val="single" w:sz="4" w:space="0" w:color="000000"/>
              <w:right w:val="single" w:sz="4" w:space="0" w:color="000000"/>
            </w:tcBorders>
            <w:hideMark/>
          </w:tcPr>
          <w:p w14:paraId="722AA15E"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r w:rsidRPr="00404378">
              <w:rPr>
                <w:rFonts w:ascii="Arial" w:hAnsi="Arial" w:cs="Arial"/>
                <w:sz w:val="24"/>
                <w:szCs w:val="24"/>
                <w:lang w:val="en-GB"/>
              </w:rPr>
              <w:t>2</w:t>
            </w:r>
          </w:p>
        </w:tc>
        <w:tc>
          <w:tcPr>
            <w:tcW w:w="1729" w:type="dxa"/>
            <w:tcBorders>
              <w:top w:val="single" w:sz="4" w:space="0" w:color="000000"/>
              <w:left w:val="single" w:sz="4" w:space="0" w:color="000000"/>
              <w:bottom w:val="single" w:sz="4" w:space="0" w:color="000000"/>
              <w:right w:val="single" w:sz="4" w:space="0" w:color="000000"/>
            </w:tcBorders>
          </w:tcPr>
          <w:p w14:paraId="687D8C9B"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p>
        </w:tc>
        <w:tc>
          <w:tcPr>
            <w:tcW w:w="1729" w:type="dxa"/>
            <w:tcBorders>
              <w:top w:val="single" w:sz="4" w:space="0" w:color="000000"/>
              <w:left w:val="single" w:sz="4" w:space="0" w:color="000000"/>
              <w:bottom w:val="single" w:sz="4" w:space="0" w:color="000000"/>
              <w:right w:val="single" w:sz="4" w:space="0" w:color="000000"/>
            </w:tcBorders>
          </w:tcPr>
          <w:p w14:paraId="33880115"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p>
        </w:tc>
        <w:tc>
          <w:tcPr>
            <w:tcW w:w="1729" w:type="dxa"/>
            <w:tcBorders>
              <w:top w:val="single" w:sz="4" w:space="0" w:color="000000"/>
              <w:left w:val="single" w:sz="4" w:space="0" w:color="000000"/>
              <w:bottom w:val="single" w:sz="4" w:space="0" w:color="000000"/>
              <w:right w:val="single" w:sz="4" w:space="0" w:color="000000"/>
            </w:tcBorders>
          </w:tcPr>
          <w:p w14:paraId="039E5641" w14:textId="77777777" w:rsidR="00D919FC" w:rsidRPr="00404378" w:rsidRDefault="00D919FC" w:rsidP="00904A6C">
            <w:pPr>
              <w:pStyle w:val="PARAGRAPHE2"/>
              <w:tabs>
                <w:tab w:val="left" w:pos="1701"/>
              </w:tabs>
              <w:spacing w:line="256" w:lineRule="auto"/>
              <w:ind w:left="0"/>
              <w:jc w:val="center"/>
              <w:rPr>
                <w:rFonts w:ascii="Arial" w:hAnsi="Arial" w:cs="Arial"/>
                <w:sz w:val="24"/>
                <w:szCs w:val="24"/>
                <w:lang w:val="en-GB"/>
              </w:rPr>
            </w:pPr>
          </w:p>
        </w:tc>
      </w:tr>
    </w:tbl>
    <w:p w14:paraId="2C236A2B" w14:textId="77777777" w:rsidR="00D919FC" w:rsidRPr="00404378" w:rsidRDefault="00D919FC" w:rsidP="00D919FC">
      <w:pPr>
        <w:pStyle w:val="PARAGRAPHE2"/>
        <w:tabs>
          <w:tab w:val="left" w:pos="1701"/>
        </w:tabs>
        <w:ind w:left="0"/>
        <w:rPr>
          <w:rFonts w:ascii="Arial" w:hAnsi="Arial" w:cs="Arial"/>
          <w:sz w:val="24"/>
          <w:szCs w:val="24"/>
          <w:lang w:val="en-GB"/>
        </w:rPr>
      </w:pPr>
    </w:p>
    <w:p w14:paraId="65ACC943" w14:textId="77777777" w:rsidR="00D919FC" w:rsidRPr="00404378" w:rsidRDefault="00D919FC" w:rsidP="00D919FC">
      <w:pPr>
        <w:spacing w:after="120"/>
        <w:jc w:val="both"/>
        <w:rPr>
          <w:rFonts w:ascii="Arial" w:hAnsi="Arial" w:cs="Arial"/>
          <w:bCs/>
          <w:highlight w:val="lightGray"/>
          <w:lang w:val="en-GB"/>
        </w:rPr>
      </w:pPr>
      <w:r w:rsidRPr="00404378">
        <w:rPr>
          <w:rFonts w:ascii="Arial" w:hAnsi="Arial" w:cs="Arial"/>
          <w:lang w:val="en-GB"/>
        </w:rPr>
        <w:t>In the event of a tie in the General Individual Mountains Classification, the following criteria shall be applied in order until the riders are separated</w:t>
      </w:r>
      <w:r w:rsidRPr="00404378">
        <w:rPr>
          <w:rFonts w:ascii="Arial" w:hAnsi="Arial" w:cs="Arial"/>
          <w:bCs/>
          <w:lang w:val="x-none"/>
        </w:rPr>
        <w:t xml:space="preserve">: </w:t>
      </w:r>
    </w:p>
    <w:p w14:paraId="30B200C8" w14:textId="77777777" w:rsidR="00D919FC" w:rsidRPr="00404378" w:rsidRDefault="00D919FC" w:rsidP="00D919FC">
      <w:pPr>
        <w:ind w:firstLine="709"/>
        <w:jc w:val="both"/>
        <w:rPr>
          <w:rFonts w:ascii="Arial" w:hAnsi="Arial" w:cs="Arial"/>
          <w:bCs/>
          <w:lang w:val="en-GB"/>
        </w:rPr>
      </w:pPr>
      <w:r w:rsidRPr="00404378">
        <w:rPr>
          <w:rFonts w:ascii="Arial" w:hAnsi="Arial" w:cs="Arial"/>
          <w:bCs/>
          <w:lang w:val="en-GB"/>
        </w:rPr>
        <w:t>1. Number of first places in the highest category climb</w:t>
      </w:r>
      <w:r>
        <w:rPr>
          <w:rFonts w:ascii="Arial" w:hAnsi="Arial" w:cs="Arial"/>
          <w:bCs/>
          <w:lang w:val="en-GB"/>
        </w:rPr>
        <w:t>s</w:t>
      </w:r>
      <w:r w:rsidRPr="00404378">
        <w:rPr>
          <w:rFonts w:ascii="Arial" w:hAnsi="Arial" w:cs="Arial"/>
          <w:bCs/>
          <w:lang w:val="en-GB"/>
        </w:rPr>
        <w:t xml:space="preserve">; </w:t>
      </w:r>
    </w:p>
    <w:p w14:paraId="37D4D2A5" w14:textId="77777777" w:rsidR="00D919FC" w:rsidRPr="00404378" w:rsidRDefault="00D919FC" w:rsidP="00D919FC">
      <w:pPr>
        <w:ind w:firstLine="709"/>
        <w:jc w:val="both"/>
        <w:rPr>
          <w:rFonts w:ascii="Arial" w:hAnsi="Arial" w:cs="Arial"/>
          <w:bCs/>
          <w:lang w:val="en-GB"/>
        </w:rPr>
      </w:pPr>
      <w:r w:rsidRPr="00404378">
        <w:rPr>
          <w:rFonts w:ascii="Arial" w:hAnsi="Arial" w:cs="Arial"/>
          <w:bCs/>
          <w:lang w:val="en-GB"/>
        </w:rPr>
        <w:t>2. Number of first places</w:t>
      </w:r>
      <w:r>
        <w:rPr>
          <w:rFonts w:ascii="Arial" w:hAnsi="Arial" w:cs="Arial"/>
          <w:bCs/>
          <w:lang w:val="en-GB"/>
        </w:rPr>
        <w:t xml:space="preserve"> on climbs</w:t>
      </w:r>
      <w:r w:rsidRPr="00404378">
        <w:rPr>
          <w:rFonts w:ascii="Arial" w:hAnsi="Arial" w:cs="Arial"/>
          <w:bCs/>
          <w:lang w:val="en-GB"/>
        </w:rPr>
        <w:t xml:space="preserve"> in the next inferior category and so on; </w:t>
      </w:r>
    </w:p>
    <w:p w14:paraId="7AA1E38C" w14:textId="77777777" w:rsidR="00D919FC" w:rsidRPr="00404378" w:rsidRDefault="00D919FC" w:rsidP="00D919FC">
      <w:pPr>
        <w:ind w:firstLine="709"/>
        <w:jc w:val="both"/>
        <w:rPr>
          <w:rFonts w:ascii="Arial" w:hAnsi="Arial" w:cs="Arial"/>
          <w:bCs/>
          <w:lang w:val="en-GB"/>
        </w:rPr>
      </w:pPr>
      <w:r w:rsidRPr="00404378">
        <w:rPr>
          <w:rFonts w:ascii="Arial" w:hAnsi="Arial" w:cs="Arial"/>
          <w:bCs/>
          <w:lang w:val="en-GB"/>
        </w:rPr>
        <w:t xml:space="preserve">3. </w:t>
      </w:r>
      <w:r>
        <w:rPr>
          <w:rFonts w:ascii="Arial" w:hAnsi="Arial" w:cs="Arial"/>
          <w:bCs/>
          <w:lang w:val="en-GB"/>
        </w:rPr>
        <w:t>General Individual Classification by T</w:t>
      </w:r>
      <w:r w:rsidRPr="00404378">
        <w:rPr>
          <w:rFonts w:ascii="Arial" w:hAnsi="Arial" w:cs="Arial"/>
          <w:bCs/>
          <w:lang w:val="en-GB"/>
        </w:rPr>
        <w:t xml:space="preserve">ime. </w:t>
      </w:r>
    </w:p>
    <w:p w14:paraId="2FA3695F" w14:textId="77777777" w:rsidR="00D919FC" w:rsidRPr="00404378" w:rsidRDefault="00D919FC" w:rsidP="00D919FC">
      <w:pPr>
        <w:spacing w:after="120"/>
        <w:jc w:val="both"/>
        <w:rPr>
          <w:rFonts w:ascii="Arial" w:hAnsi="Arial" w:cs="Arial"/>
          <w:bCs/>
          <w:lang w:val="en-GB"/>
        </w:rPr>
      </w:pPr>
    </w:p>
    <w:p w14:paraId="2B0E3090" w14:textId="77777777" w:rsidR="00D919FC" w:rsidRPr="00404378" w:rsidRDefault="00D919FC" w:rsidP="00D919FC">
      <w:pPr>
        <w:spacing w:after="120"/>
        <w:jc w:val="both"/>
        <w:rPr>
          <w:rFonts w:ascii="Arial" w:hAnsi="Arial" w:cs="Arial"/>
          <w:bCs/>
          <w:lang w:val="x-none"/>
        </w:rPr>
      </w:pPr>
      <w:r w:rsidRPr="00404378">
        <w:rPr>
          <w:rFonts w:ascii="Arial" w:hAnsi="Arial" w:cs="Arial"/>
          <w:bCs/>
          <w:lang w:val="x-none"/>
        </w:rPr>
        <w:t xml:space="preserve">To </w:t>
      </w:r>
      <w:proofErr w:type="spellStart"/>
      <w:r w:rsidRPr="00404378">
        <w:rPr>
          <w:rFonts w:ascii="Arial" w:hAnsi="Arial" w:cs="Arial"/>
          <w:bCs/>
          <w:lang w:val="x-none"/>
        </w:rPr>
        <w:t>benefit</w:t>
      </w:r>
      <w:proofErr w:type="spellEnd"/>
      <w:r w:rsidRPr="00404378">
        <w:rPr>
          <w:rFonts w:ascii="Arial" w:hAnsi="Arial" w:cs="Arial"/>
          <w:bCs/>
          <w:lang w:val="x-none"/>
        </w:rPr>
        <w:t xml:space="preserve"> </w:t>
      </w:r>
      <w:proofErr w:type="spellStart"/>
      <w:r w:rsidRPr="00404378">
        <w:rPr>
          <w:rFonts w:ascii="Arial" w:hAnsi="Arial" w:cs="Arial"/>
          <w:bCs/>
          <w:lang w:val="x-none"/>
        </w:rPr>
        <w:t>from</w:t>
      </w:r>
      <w:proofErr w:type="spellEnd"/>
      <w:r w:rsidRPr="00404378">
        <w:rPr>
          <w:rFonts w:ascii="Arial" w:hAnsi="Arial" w:cs="Arial"/>
          <w:bCs/>
          <w:lang w:val="x-none"/>
        </w:rPr>
        <w:t xml:space="preserve"> </w:t>
      </w:r>
      <w:proofErr w:type="spellStart"/>
      <w:r w:rsidRPr="00404378">
        <w:rPr>
          <w:rFonts w:ascii="Arial" w:hAnsi="Arial" w:cs="Arial"/>
          <w:bCs/>
          <w:lang w:val="x-none"/>
        </w:rPr>
        <w:t>the</w:t>
      </w:r>
      <w:proofErr w:type="spellEnd"/>
      <w:r w:rsidRPr="00404378">
        <w:rPr>
          <w:rFonts w:ascii="Arial" w:hAnsi="Arial" w:cs="Arial"/>
          <w:bCs/>
          <w:lang w:val="x-none"/>
        </w:rPr>
        <w:t xml:space="preserve"> final general </w:t>
      </w:r>
      <w:proofErr w:type="spellStart"/>
      <w:r w:rsidRPr="00404378">
        <w:rPr>
          <w:rFonts w:ascii="Arial" w:hAnsi="Arial" w:cs="Arial"/>
          <w:bCs/>
          <w:lang w:val="x-none"/>
        </w:rPr>
        <w:t>classification</w:t>
      </w:r>
      <w:proofErr w:type="spellEnd"/>
      <w:r w:rsidRPr="00404378">
        <w:rPr>
          <w:rFonts w:ascii="Arial" w:hAnsi="Arial" w:cs="Arial"/>
          <w:bCs/>
          <w:lang w:val="x-none"/>
        </w:rPr>
        <w:t xml:space="preserve"> </w:t>
      </w:r>
      <w:proofErr w:type="spellStart"/>
      <w:r w:rsidRPr="00404378">
        <w:rPr>
          <w:rFonts w:ascii="Arial" w:hAnsi="Arial" w:cs="Arial"/>
          <w:bCs/>
          <w:lang w:val="x-none"/>
        </w:rPr>
        <w:t>prize</w:t>
      </w:r>
      <w:proofErr w:type="spellEnd"/>
      <w:r w:rsidRPr="00404378">
        <w:rPr>
          <w:rFonts w:ascii="Arial" w:hAnsi="Arial" w:cs="Arial"/>
          <w:bCs/>
          <w:lang w:val="x-none"/>
        </w:rPr>
        <w:t xml:space="preserve"> </w:t>
      </w:r>
      <w:proofErr w:type="spellStart"/>
      <w:r w:rsidRPr="00404378">
        <w:rPr>
          <w:rFonts w:ascii="Arial" w:hAnsi="Arial" w:cs="Arial"/>
          <w:bCs/>
          <w:lang w:val="x-none"/>
        </w:rPr>
        <w:t>money</w:t>
      </w:r>
      <w:proofErr w:type="spellEnd"/>
      <w:r w:rsidRPr="00404378">
        <w:rPr>
          <w:rFonts w:ascii="Arial" w:hAnsi="Arial" w:cs="Arial"/>
          <w:bCs/>
          <w:lang w:val="x-none"/>
        </w:rPr>
        <w:t xml:space="preserve"> </w:t>
      </w:r>
      <w:proofErr w:type="spellStart"/>
      <w:r w:rsidRPr="00404378">
        <w:rPr>
          <w:rFonts w:ascii="Arial" w:hAnsi="Arial" w:cs="Arial"/>
          <w:bCs/>
          <w:lang w:val="x-none"/>
        </w:rPr>
        <w:t>each</w:t>
      </w:r>
      <w:proofErr w:type="spellEnd"/>
      <w:r w:rsidRPr="00404378">
        <w:rPr>
          <w:rFonts w:ascii="Arial" w:hAnsi="Arial" w:cs="Arial"/>
          <w:bCs/>
          <w:lang w:val="x-none"/>
        </w:rPr>
        <w:t xml:space="preserve"> </w:t>
      </w:r>
      <w:proofErr w:type="spellStart"/>
      <w:r w:rsidRPr="00404378">
        <w:rPr>
          <w:rFonts w:ascii="Arial" w:hAnsi="Arial" w:cs="Arial"/>
          <w:bCs/>
          <w:lang w:val="x-none"/>
        </w:rPr>
        <w:t>competitor</w:t>
      </w:r>
      <w:proofErr w:type="spellEnd"/>
      <w:r w:rsidRPr="00404378">
        <w:rPr>
          <w:rFonts w:ascii="Arial" w:hAnsi="Arial" w:cs="Arial"/>
          <w:bCs/>
          <w:lang w:val="x-none"/>
        </w:rPr>
        <w:t xml:space="preserve"> </w:t>
      </w:r>
      <w:r w:rsidRPr="00404378">
        <w:rPr>
          <w:rFonts w:ascii="Arial" w:hAnsi="Arial" w:cs="Arial"/>
          <w:lang w:val="en-GB"/>
        </w:rPr>
        <w:t xml:space="preserve">must complete </w:t>
      </w:r>
      <w:proofErr w:type="spellStart"/>
      <w:r w:rsidRPr="00404378">
        <w:rPr>
          <w:rFonts w:ascii="Arial" w:hAnsi="Arial" w:cs="Arial"/>
          <w:bCs/>
          <w:lang w:val="x-none"/>
        </w:rPr>
        <w:t>the</w:t>
      </w:r>
      <w:proofErr w:type="spellEnd"/>
      <w:r w:rsidRPr="00404378">
        <w:rPr>
          <w:rFonts w:ascii="Arial" w:hAnsi="Arial" w:cs="Arial"/>
          <w:bCs/>
          <w:lang w:val="x-none"/>
        </w:rPr>
        <w:t xml:space="preserve"> </w:t>
      </w:r>
      <w:proofErr w:type="spellStart"/>
      <w:r w:rsidRPr="00404378">
        <w:rPr>
          <w:rFonts w:ascii="Arial" w:hAnsi="Arial" w:cs="Arial"/>
          <w:bCs/>
          <w:lang w:val="x-none"/>
        </w:rPr>
        <w:t>entire</w:t>
      </w:r>
      <w:proofErr w:type="spellEnd"/>
      <w:r w:rsidRPr="00404378">
        <w:rPr>
          <w:rFonts w:ascii="Arial" w:hAnsi="Arial" w:cs="Arial"/>
          <w:bCs/>
          <w:lang w:val="x-none"/>
        </w:rPr>
        <w:t xml:space="preserve"> </w:t>
      </w:r>
      <w:proofErr w:type="spellStart"/>
      <w:r w:rsidRPr="00404378">
        <w:rPr>
          <w:rFonts w:ascii="Arial" w:hAnsi="Arial" w:cs="Arial"/>
          <w:bCs/>
          <w:lang w:val="x-none"/>
        </w:rPr>
        <w:t>course</w:t>
      </w:r>
      <w:proofErr w:type="spellEnd"/>
      <w:r w:rsidRPr="00404378">
        <w:rPr>
          <w:rFonts w:ascii="Arial" w:hAnsi="Arial" w:cs="Arial"/>
          <w:bCs/>
          <w:lang w:val="x-none"/>
        </w:rPr>
        <w:t xml:space="preserve"> </w:t>
      </w:r>
      <w:proofErr w:type="spellStart"/>
      <w:r w:rsidRPr="00404378">
        <w:rPr>
          <w:rFonts w:ascii="Arial" w:hAnsi="Arial" w:cs="Arial"/>
          <w:bCs/>
          <w:lang w:val="x-none"/>
        </w:rPr>
        <w:t>of</w:t>
      </w:r>
      <w:proofErr w:type="spellEnd"/>
      <w:r w:rsidRPr="00404378">
        <w:rPr>
          <w:rFonts w:ascii="Arial" w:hAnsi="Arial" w:cs="Arial"/>
          <w:bCs/>
          <w:lang w:val="x-none"/>
        </w:rPr>
        <w:t xml:space="preserve"> </w:t>
      </w:r>
      <w:proofErr w:type="spellStart"/>
      <w:r w:rsidRPr="00404378">
        <w:rPr>
          <w:rFonts w:ascii="Arial" w:hAnsi="Arial" w:cs="Arial"/>
          <w:bCs/>
          <w:lang w:val="x-none"/>
        </w:rPr>
        <w:t>the</w:t>
      </w:r>
      <w:proofErr w:type="spellEnd"/>
      <w:r w:rsidRPr="00404378">
        <w:rPr>
          <w:rFonts w:ascii="Arial" w:hAnsi="Arial" w:cs="Arial"/>
          <w:bCs/>
          <w:lang w:val="x-none"/>
        </w:rPr>
        <w:t xml:space="preserve"> </w:t>
      </w:r>
      <w:proofErr w:type="spellStart"/>
      <w:r w:rsidRPr="00404378">
        <w:rPr>
          <w:rFonts w:ascii="Arial" w:hAnsi="Arial" w:cs="Arial"/>
          <w:bCs/>
          <w:lang w:val="x-none"/>
        </w:rPr>
        <w:t>race</w:t>
      </w:r>
      <w:proofErr w:type="spellEnd"/>
      <w:r w:rsidRPr="00404378">
        <w:rPr>
          <w:rFonts w:ascii="Arial" w:hAnsi="Arial" w:cs="Arial"/>
          <w:bCs/>
          <w:lang w:val="x-none"/>
        </w:rPr>
        <w:t xml:space="preserve"> </w:t>
      </w:r>
      <w:r w:rsidRPr="00404378">
        <w:rPr>
          <w:rFonts w:ascii="Arial" w:hAnsi="Arial" w:cs="Arial"/>
          <w:bCs/>
          <w:lang w:val="en-GB"/>
        </w:rPr>
        <w:t>within</w:t>
      </w:r>
      <w:r w:rsidRPr="00404378">
        <w:rPr>
          <w:rFonts w:ascii="Arial" w:hAnsi="Arial" w:cs="Arial"/>
          <w:bCs/>
          <w:lang w:val="x-none"/>
        </w:rPr>
        <w:t xml:space="preserve"> </w:t>
      </w:r>
      <w:proofErr w:type="spellStart"/>
      <w:r w:rsidRPr="00404378">
        <w:rPr>
          <w:rFonts w:ascii="Arial" w:hAnsi="Arial" w:cs="Arial"/>
          <w:bCs/>
          <w:lang w:val="x-none"/>
        </w:rPr>
        <w:t>the</w:t>
      </w:r>
      <w:proofErr w:type="spellEnd"/>
      <w:r w:rsidRPr="00404378">
        <w:rPr>
          <w:rFonts w:ascii="Arial" w:hAnsi="Arial" w:cs="Arial"/>
          <w:bCs/>
          <w:lang w:val="x-none"/>
        </w:rPr>
        <w:t xml:space="preserve"> </w:t>
      </w:r>
      <w:proofErr w:type="spellStart"/>
      <w:r w:rsidRPr="00404378">
        <w:rPr>
          <w:rFonts w:ascii="Arial" w:hAnsi="Arial" w:cs="Arial"/>
          <w:bCs/>
          <w:lang w:val="x-none"/>
        </w:rPr>
        <w:t>finishing</w:t>
      </w:r>
      <w:proofErr w:type="spellEnd"/>
      <w:r w:rsidRPr="00404378">
        <w:rPr>
          <w:rFonts w:ascii="Arial" w:hAnsi="Arial" w:cs="Arial"/>
          <w:bCs/>
          <w:lang w:val="x-none"/>
        </w:rPr>
        <w:t xml:space="preserve"> time </w:t>
      </w:r>
      <w:proofErr w:type="spellStart"/>
      <w:r w:rsidRPr="00404378">
        <w:rPr>
          <w:rFonts w:ascii="Arial" w:hAnsi="Arial" w:cs="Arial"/>
          <w:bCs/>
          <w:lang w:val="x-none"/>
        </w:rPr>
        <w:t>limits</w:t>
      </w:r>
      <w:proofErr w:type="spellEnd"/>
      <w:r w:rsidRPr="00404378">
        <w:rPr>
          <w:rFonts w:ascii="Arial" w:hAnsi="Arial" w:cs="Arial"/>
          <w:bCs/>
          <w:lang w:val="x-none"/>
        </w:rPr>
        <w:t>.</w:t>
      </w:r>
    </w:p>
    <w:p w14:paraId="5A69CFFD"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The leader of the general mountain classification will wear the blue jersey.</w:t>
      </w:r>
    </w:p>
    <w:p w14:paraId="285D0849" w14:textId="77777777" w:rsidR="00D919FC" w:rsidRPr="00404378" w:rsidRDefault="00D919FC" w:rsidP="00D919FC">
      <w:pPr>
        <w:spacing w:after="120"/>
        <w:jc w:val="both"/>
        <w:rPr>
          <w:rFonts w:ascii="Arial" w:hAnsi="Arial" w:cs="Arial"/>
          <w:bCs/>
          <w:lang w:val="en-GB"/>
        </w:rPr>
      </w:pPr>
    </w:p>
    <w:p w14:paraId="1413972A" w14:textId="77777777" w:rsidR="00D919FC" w:rsidRPr="00404378" w:rsidRDefault="00D919FC" w:rsidP="00D919FC">
      <w:pPr>
        <w:pStyle w:val="Ttulo2"/>
        <w:numPr>
          <w:ilvl w:val="1"/>
          <w:numId w:val="2"/>
        </w:numPr>
        <w:spacing w:after="120" w:line="240" w:lineRule="auto"/>
        <w:rPr>
          <w:rFonts w:ascii="Arial" w:hAnsi="Arial" w:cs="Arial"/>
          <w:bCs w:val="0"/>
          <w:color w:val="auto"/>
          <w:sz w:val="24"/>
          <w:szCs w:val="24"/>
          <w:lang w:val="en-GB"/>
        </w:rPr>
      </w:pPr>
      <w:r w:rsidRPr="00404378">
        <w:rPr>
          <w:rFonts w:ascii="Arial" w:hAnsi="Arial" w:cs="Arial"/>
          <w:i/>
          <w:iCs/>
          <w:color w:val="auto"/>
          <w:sz w:val="24"/>
          <w:szCs w:val="24"/>
          <w:lang w:val="en-GB"/>
        </w:rPr>
        <w:t>4) General Individual Youth Classification</w:t>
      </w:r>
    </w:p>
    <w:p w14:paraId="4E9AD40A"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The General Individual Youth Classification is reserved to the riders born after 1st January 1997. The leader of this classification will be the rider best placed in the Individual General Classification by Time.</w:t>
      </w:r>
    </w:p>
    <w:p w14:paraId="24C55CCD" w14:textId="77777777" w:rsidR="00D919FC" w:rsidRPr="00404378" w:rsidRDefault="00D919FC" w:rsidP="00D919FC">
      <w:pPr>
        <w:pStyle w:val="PARAGRAPHE"/>
        <w:tabs>
          <w:tab w:val="left" w:pos="567"/>
        </w:tabs>
        <w:spacing w:after="120"/>
        <w:rPr>
          <w:rFonts w:ascii="Arial" w:hAnsi="Arial" w:cs="Arial"/>
          <w:sz w:val="24"/>
          <w:szCs w:val="24"/>
          <w:lang w:val="en-GB"/>
        </w:rPr>
      </w:pPr>
      <w:r w:rsidRPr="00404378">
        <w:rPr>
          <w:rFonts w:ascii="Arial" w:hAnsi="Arial" w:cs="Arial"/>
          <w:sz w:val="24"/>
          <w:szCs w:val="24"/>
          <w:lang w:val="en-GB"/>
        </w:rPr>
        <w:t>To benefit from the final general classification prize money each competitor must complete the entire course of the race within the finishing time limits.</w:t>
      </w:r>
    </w:p>
    <w:p w14:paraId="4285DDCB"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lastRenderedPageBreak/>
        <w:t>The leader of the youth classification will wear the white jersey.</w:t>
      </w:r>
    </w:p>
    <w:p w14:paraId="249A8CDD" w14:textId="77777777" w:rsidR="00D919FC" w:rsidRPr="00404378" w:rsidRDefault="00D919FC" w:rsidP="00D919FC">
      <w:pPr>
        <w:spacing w:after="120"/>
        <w:jc w:val="both"/>
        <w:rPr>
          <w:rFonts w:ascii="Arial" w:hAnsi="Arial" w:cs="Arial"/>
          <w:bCs/>
          <w:lang w:val="en-GB"/>
        </w:rPr>
      </w:pPr>
    </w:p>
    <w:p w14:paraId="581AC523" w14:textId="77777777" w:rsidR="00D919FC" w:rsidRPr="00404378" w:rsidRDefault="00D919FC" w:rsidP="00D919FC">
      <w:pPr>
        <w:pStyle w:val="Ttulo2"/>
        <w:numPr>
          <w:ilvl w:val="1"/>
          <w:numId w:val="2"/>
        </w:numPr>
        <w:spacing w:after="120" w:line="240" w:lineRule="auto"/>
        <w:rPr>
          <w:rFonts w:ascii="Arial" w:hAnsi="Arial" w:cs="Arial"/>
          <w:i/>
          <w:iCs/>
          <w:color w:val="auto"/>
          <w:sz w:val="24"/>
          <w:szCs w:val="24"/>
          <w:lang w:val="en-GB"/>
        </w:rPr>
      </w:pPr>
      <w:r w:rsidRPr="00404378">
        <w:rPr>
          <w:rFonts w:ascii="Arial" w:hAnsi="Arial" w:cs="Arial"/>
          <w:i/>
          <w:iCs/>
          <w:color w:val="auto"/>
          <w:sz w:val="24"/>
          <w:szCs w:val="24"/>
          <w:lang w:val="en-GB"/>
        </w:rPr>
        <w:t>5) Team General Classification</w:t>
      </w:r>
    </w:p>
    <w:p w14:paraId="1609BB2A" w14:textId="77777777" w:rsidR="00D919FC" w:rsidRPr="00404378" w:rsidRDefault="00D919FC" w:rsidP="00D919FC">
      <w:pPr>
        <w:pStyle w:val="PARAGRAPHE"/>
        <w:tabs>
          <w:tab w:val="left" w:pos="567"/>
        </w:tabs>
        <w:spacing w:after="120"/>
        <w:rPr>
          <w:rFonts w:ascii="Arial" w:hAnsi="Arial" w:cs="Arial"/>
          <w:sz w:val="24"/>
          <w:szCs w:val="24"/>
          <w:lang w:val="en-GB"/>
        </w:rPr>
      </w:pPr>
      <w:r w:rsidRPr="00404378">
        <w:rPr>
          <w:rFonts w:ascii="Arial" w:hAnsi="Arial" w:cs="Arial"/>
          <w:sz w:val="24"/>
          <w:szCs w:val="24"/>
          <w:lang w:val="en-GB"/>
        </w:rPr>
        <w:t xml:space="preserve">The Team Classification for the day shall be calculated </w:t>
      </w:r>
      <w:proofErr w:type="gramStart"/>
      <w:r w:rsidRPr="00404378">
        <w:rPr>
          <w:rFonts w:ascii="Arial" w:hAnsi="Arial" w:cs="Arial"/>
          <w:sz w:val="24"/>
          <w:szCs w:val="24"/>
          <w:lang w:val="en-GB"/>
        </w:rPr>
        <w:t>on the basis of</w:t>
      </w:r>
      <w:proofErr w:type="gramEnd"/>
      <w:r w:rsidRPr="00404378">
        <w:rPr>
          <w:rFonts w:ascii="Arial" w:hAnsi="Arial" w:cs="Arial"/>
          <w:sz w:val="24"/>
          <w:szCs w:val="24"/>
          <w:lang w:val="en-GB"/>
        </w:rPr>
        <w:t xml:space="preserve"> the sum of </w:t>
      </w:r>
      <w:r>
        <w:rPr>
          <w:rFonts w:ascii="Arial" w:hAnsi="Arial" w:cs="Arial"/>
          <w:sz w:val="24"/>
          <w:szCs w:val="24"/>
          <w:lang w:val="en-GB"/>
        </w:rPr>
        <w:t>the three best individual times from each team.</w:t>
      </w:r>
    </w:p>
    <w:p w14:paraId="0E5DFFDF" w14:textId="77777777" w:rsidR="00D919FC" w:rsidRPr="00404378" w:rsidRDefault="00D919FC" w:rsidP="00D919FC">
      <w:pPr>
        <w:spacing w:after="120"/>
        <w:jc w:val="both"/>
        <w:rPr>
          <w:rFonts w:ascii="Arial" w:hAnsi="Arial" w:cs="Arial"/>
          <w:lang w:val="en-GB"/>
        </w:rPr>
      </w:pPr>
      <w:r w:rsidRPr="00404378">
        <w:rPr>
          <w:rFonts w:ascii="Arial" w:hAnsi="Arial" w:cs="Arial"/>
          <w:lang w:val="en-GB"/>
        </w:rPr>
        <w:t>In the event of a tie, the teams shall be separated by the sum of the places acquired by their three best times on the stage. If the teams are still tied, they shall be separated by the placing of their best rider on the stage classification.</w:t>
      </w:r>
    </w:p>
    <w:p w14:paraId="472DB7AC" w14:textId="77777777" w:rsidR="00D919FC" w:rsidRPr="00404378" w:rsidRDefault="00D919FC" w:rsidP="00D919FC">
      <w:pPr>
        <w:pStyle w:val="PARAGRAPHE"/>
        <w:tabs>
          <w:tab w:val="left" w:pos="567"/>
        </w:tabs>
        <w:spacing w:after="120"/>
        <w:rPr>
          <w:rFonts w:ascii="Arial" w:hAnsi="Arial" w:cs="Arial"/>
          <w:sz w:val="24"/>
          <w:szCs w:val="24"/>
          <w:lang w:val="en-GB"/>
        </w:rPr>
      </w:pPr>
    </w:p>
    <w:p w14:paraId="3FEC1B06" w14:textId="77777777" w:rsidR="00D919FC" w:rsidRPr="00404378" w:rsidRDefault="00D919FC" w:rsidP="00D919FC">
      <w:pPr>
        <w:pStyle w:val="PARAGRAPHE"/>
        <w:tabs>
          <w:tab w:val="left" w:pos="567"/>
        </w:tabs>
        <w:spacing w:after="120"/>
        <w:rPr>
          <w:rFonts w:ascii="Arial" w:hAnsi="Arial" w:cs="Arial"/>
          <w:sz w:val="24"/>
          <w:szCs w:val="24"/>
          <w:lang w:val="en-GB"/>
        </w:rPr>
      </w:pPr>
      <w:r>
        <w:rPr>
          <w:rFonts w:ascii="Arial" w:hAnsi="Arial" w:cs="Arial"/>
          <w:sz w:val="24"/>
          <w:szCs w:val="24"/>
          <w:lang w:val="en-GB"/>
        </w:rPr>
        <w:t>The Team General C</w:t>
      </w:r>
      <w:r w:rsidRPr="00404378">
        <w:rPr>
          <w:rFonts w:ascii="Arial" w:hAnsi="Arial" w:cs="Arial"/>
          <w:sz w:val="24"/>
          <w:szCs w:val="24"/>
          <w:lang w:val="en-GB"/>
        </w:rPr>
        <w:t xml:space="preserve">lassification shall be calculated </w:t>
      </w:r>
      <w:proofErr w:type="gramStart"/>
      <w:r w:rsidRPr="00404378">
        <w:rPr>
          <w:rFonts w:ascii="Arial" w:hAnsi="Arial" w:cs="Arial"/>
          <w:sz w:val="24"/>
          <w:szCs w:val="24"/>
          <w:lang w:val="en-GB"/>
        </w:rPr>
        <w:t>on the basis of</w:t>
      </w:r>
      <w:proofErr w:type="gramEnd"/>
      <w:r w:rsidRPr="00404378">
        <w:rPr>
          <w:rFonts w:ascii="Arial" w:hAnsi="Arial" w:cs="Arial"/>
          <w:sz w:val="24"/>
          <w:szCs w:val="24"/>
          <w:lang w:val="en-GB"/>
        </w:rPr>
        <w:t xml:space="preserve"> the sum of the three best individual times from each team in each stage ridden. In the event of a draw, the following criteria shall be applied in order until the teams are separated:</w:t>
      </w:r>
    </w:p>
    <w:p w14:paraId="5FD59157" w14:textId="77777777" w:rsidR="00D919FC" w:rsidRPr="00404378" w:rsidRDefault="00D919FC" w:rsidP="00D919FC">
      <w:pPr>
        <w:pStyle w:val="PARAGRAPHE"/>
        <w:numPr>
          <w:ilvl w:val="0"/>
          <w:numId w:val="3"/>
        </w:numPr>
        <w:tabs>
          <w:tab w:val="left" w:pos="567"/>
        </w:tabs>
        <w:rPr>
          <w:rFonts w:ascii="Arial" w:hAnsi="Arial" w:cs="Arial"/>
          <w:sz w:val="24"/>
          <w:szCs w:val="24"/>
          <w:lang w:val="en-GB"/>
        </w:rPr>
      </w:pPr>
      <w:r w:rsidRPr="00404378">
        <w:rPr>
          <w:rFonts w:ascii="Arial" w:hAnsi="Arial" w:cs="Arial"/>
          <w:sz w:val="24"/>
          <w:szCs w:val="24"/>
          <w:lang w:val="en-GB"/>
        </w:rPr>
        <w:t xml:space="preserve">number of first places in the daily team classifications </w:t>
      </w:r>
    </w:p>
    <w:p w14:paraId="1F35A07B" w14:textId="77777777" w:rsidR="00D919FC" w:rsidRPr="00404378" w:rsidRDefault="00D919FC" w:rsidP="00D919FC">
      <w:pPr>
        <w:pStyle w:val="PARAGRAPHE"/>
        <w:numPr>
          <w:ilvl w:val="0"/>
          <w:numId w:val="3"/>
        </w:numPr>
        <w:tabs>
          <w:tab w:val="left" w:pos="567"/>
        </w:tabs>
        <w:ind w:left="714" w:hanging="357"/>
        <w:rPr>
          <w:rFonts w:ascii="Arial" w:hAnsi="Arial" w:cs="Arial"/>
          <w:sz w:val="24"/>
          <w:szCs w:val="24"/>
          <w:lang w:val="en-GB"/>
        </w:rPr>
      </w:pPr>
      <w:r w:rsidRPr="00404378">
        <w:rPr>
          <w:rFonts w:ascii="Arial" w:hAnsi="Arial" w:cs="Arial"/>
          <w:sz w:val="24"/>
          <w:szCs w:val="24"/>
          <w:lang w:val="en-GB"/>
        </w:rPr>
        <w:t>number of second positions in the daily team classifications, and so on.</w:t>
      </w:r>
    </w:p>
    <w:p w14:paraId="675A5B68" w14:textId="77777777" w:rsidR="00D919FC" w:rsidRPr="00404378" w:rsidRDefault="00D919FC" w:rsidP="00D919FC">
      <w:pPr>
        <w:spacing w:after="120"/>
        <w:jc w:val="both"/>
        <w:rPr>
          <w:rFonts w:ascii="Arial" w:hAnsi="Arial" w:cs="Arial"/>
          <w:bCs/>
          <w:lang w:val="en-GB"/>
        </w:rPr>
      </w:pPr>
    </w:p>
    <w:p w14:paraId="1071A4FD" w14:textId="77777777" w:rsidR="00D919FC" w:rsidRPr="00404378" w:rsidRDefault="00D919FC" w:rsidP="00D919FC">
      <w:pPr>
        <w:spacing w:after="120"/>
        <w:jc w:val="both"/>
        <w:rPr>
          <w:rFonts w:ascii="Arial" w:hAnsi="Arial" w:cs="Arial"/>
          <w:lang w:val="en-GB"/>
        </w:rPr>
      </w:pPr>
      <w:r w:rsidRPr="00404378">
        <w:rPr>
          <w:rFonts w:ascii="Arial" w:hAnsi="Arial" w:cs="Arial"/>
          <w:lang w:val="en-GB"/>
        </w:rPr>
        <w:t xml:space="preserve">If there is still a draw, the teams shall be separated by the placing of their best rider in the general individual classification. </w:t>
      </w:r>
    </w:p>
    <w:p w14:paraId="72D32937" w14:textId="77777777" w:rsidR="00D919FC" w:rsidRPr="00404378" w:rsidRDefault="00D919FC" w:rsidP="00D919FC">
      <w:pPr>
        <w:spacing w:after="120"/>
        <w:jc w:val="both"/>
        <w:rPr>
          <w:rFonts w:ascii="Arial" w:hAnsi="Arial" w:cs="Arial"/>
          <w:lang w:val="en-GB"/>
        </w:rPr>
      </w:pPr>
      <w:r w:rsidRPr="00404378">
        <w:rPr>
          <w:rFonts w:ascii="Arial" w:hAnsi="Arial" w:cs="Arial"/>
          <w:lang w:val="en-GB"/>
        </w:rPr>
        <w:t>Any team reduced to fewer than three riders shall be eliminated from the General Team Classification.</w:t>
      </w:r>
    </w:p>
    <w:p w14:paraId="29E122BC" w14:textId="77777777" w:rsidR="00D919FC" w:rsidRPr="00404378" w:rsidRDefault="00D919FC" w:rsidP="00D919FC">
      <w:pPr>
        <w:pStyle w:val="Ttulo2"/>
        <w:numPr>
          <w:ilvl w:val="0"/>
          <w:numId w:val="0"/>
        </w:numPr>
        <w:spacing w:after="120" w:line="240" w:lineRule="auto"/>
        <w:rPr>
          <w:rFonts w:ascii="Arial" w:hAnsi="Arial" w:cs="Arial"/>
          <w:i/>
          <w:iCs/>
          <w:color w:val="auto"/>
          <w:sz w:val="24"/>
          <w:szCs w:val="24"/>
          <w:lang w:val="en-GB"/>
        </w:rPr>
      </w:pPr>
    </w:p>
    <w:p w14:paraId="3CFE5499" w14:textId="77777777" w:rsidR="00D919FC" w:rsidRPr="00404378" w:rsidRDefault="00D919FC" w:rsidP="00D919FC">
      <w:pPr>
        <w:pStyle w:val="Ttulo2"/>
        <w:numPr>
          <w:ilvl w:val="1"/>
          <w:numId w:val="2"/>
        </w:numPr>
        <w:spacing w:after="120" w:line="240" w:lineRule="auto"/>
        <w:ind w:left="578" w:hanging="578"/>
        <w:rPr>
          <w:rFonts w:ascii="Arial" w:hAnsi="Arial" w:cs="Arial"/>
          <w:i/>
          <w:iCs/>
          <w:color w:val="auto"/>
          <w:sz w:val="24"/>
          <w:szCs w:val="24"/>
          <w:lang w:val="en-GB"/>
        </w:rPr>
      </w:pPr>
      <w:r w:rsidRPr="00404378">
        <w:rPr>
          <w:rFonts w:ascii="Arial" w:hAnsi="Arial" w:cs="Arial"/>
          <w:i/>
          <w:iCs/>
          <w:color w:val="auto"/>
          <w:sz w:val="24"/>
          <w:szCs w:val="24"/>
          <w:lang w:val="en-GB"/>
        </w:rPr>
        <w:t>ARTICLE 14. PRIZES</w:t>
      </w:r>
    </w:p>
    <w:p w14:paraId="0400444F" w14:textId="77777777" w:rsidR="00D919FC" w:rsidRPr="00404378" w:rsidRDefault="00D919FC" w:rsidP="00D919FC">
      <w:pPr>
        <w:pStyle w:val="PARAGRAPHE2"/>
        <w:spacing w:after="120"/>
        <w:ind w:left="0"/>
        <w:rPr>
          <w:rFonts w:ascii="Arial" w:hAnsi="Arial" w:cs="Arial"/>
          <w:b/>
          <w:iCs/>
          <w:sz w:val="24"/>
          <w:szCs w:val="24"/>
          <w:lang w:val="en-GB"/>
        </w:rPr>
      </w:pPr>
      <w:r w:rsidRPr="00404378">
        <w:rPr>
          <w:rFonts w:ascii="Arial" w:hAnsi="Arial" w:cs="Arial"/>
          <w:b/>
          <w:iCs/>
          <w:sz w:val="24"/>
          <w:szCs w:val="24"/>
          <w:lang w:val="en-GB"/>
        </w:rPr>
        <w:t>1) STAGES AND INDIVIDUAL GENERAL CLASSIFICATION BY TIME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1"/>
        <w:gridCol w:w="2161"/>
        <w:gridCol w:w="2161"/>
        <w:gridCol w:w="2161"/>
      </w:tblGrid>
      <w:tr w:rsidR="00D919FC" w:rsidRPr="00404378" w14:paraId="25CD5173" w14:textId="77777777" w:rsidTr="00904A6C">
        <w:tc>
          <w:tcPr>
            <w:tcW w:w="4322" w:type="dxa"/>
            <w:gridSpan w:val="2"/>
            <w:tcBorders>
              <w:top w:val="single" w:sz="4" w:space="0" w:color="000000"/>
              <w:left w:val="single" w:sz="4" w:space="0" w:color="000000"/>
              <w:bottom w:val="single" w:sz="4" w:space="0" w:color="000000"/>
              <w:right w:val="single" w:sz="4" w:space="0" w:color="000000"/>
            </w:tcBorders>
            <w:hideMark/>
          </w:tcPr>
          <w:p w14:paraId="19492C32" w14:textId="77777777" w:rsidR="00D919FC" w:rsidRPr="001965D4" w:rsidRDefault="00D919FC" w:rsidP="00904A6C">
            <w:pPr>
              <w:pStyle w:val="PARAGRAPHE2"/>
              <w:spacing w:line="256" w:lineRule="auto"/>
              <w:ind w:left="0"/>
              <w:jc w:val="center"/>
              <w:rPr>
                <w:rFonts w:ascii="Arial" w:hAnsi="Arial" w:cs="Arial"/>
                <w:b/>
                <w:iCs/>
                <w:sz w:val="24"/>
                <w:szCs w:val="24"/>
                <w:lang w:val="en-GB"/>
              </w:rPr>
            </w:pPr>
            <w:r w:rsidRPr="001965D4">
              <w:rPr>
                <w:rFonts w:ascii="Arial" w:hAnsi="Arial" w:cs="Arial"/>
                <w:b/>
                <w:iCs/>
                <w:sz w:val="24"/>
                <w:szCs w:val="24"/>
                <w:lang w:val="en-GB"/>
              </w:rPr>
              <w:t>Stage Classification</w:t>
            </w:r>
          </w:p>
        </w:tc>
        <w:tc>
          <w:tcPr>
            <w:tcW w:w="4322" w:type="dxa"/>
            <w:gridSpan w:val="2"/>
            <w:tcBorders>
              <w:top w:val="single" w:sz="4" w:space="0" w:color="000000"/>
              <w:left w:val="single" w:sz="4" w:space="0" w:color="000000"/>
              <w:bottom w:val="single" w:sz="4" w:space="0" w:color="000000"/>
              <w:right w:val="single" w:sz="4" w:space="0" w:color="000000"/>
            </w:tcBorders>
            <w:hideMark/>
          </w:tcPr>
          <w:p w14:paraId="2731350F" w14:textId="77777777" w:rsidR="00D919FC" w:rsidRPr="001965D4" w:rsidRDefault="00D919FC" w:rsidP="00904A6C">
            <w:pPr>
              <w:pStyle w:val="PARAGRAPHE2"/>
              <w:spacing w:line="256" w:lineRule="auto"/>
              <w:ind w:left="0"/>
              <w:jc w:val="center"/>
              <w:rPr>
                <w:rFonts w:ascii="Arial" w:hAnsi="Arial" w:cs="Arial"/>
                <w:b/>
                <w:iCs/>
                <w:sz w:val="24"/>
                <w:szCs w:val="24"/>
                <w:lang w:val="en-GB"/>
              </w:rPr>
            </w:pPr>
            <w:r w:rsidRPr="001965D4">
              <w:rPr>
                <w:rFonts w:ascii="Arial" w:hAnsi="Arial" w:cs="Arial"/>
                <w:b/>
                <w:sz w:val="24"/>
                <w:szCs w:val="24"/>
                <w:lang w:val="en-GB"/>
              </w:rPr>
              <w:t>Individual General Classification</w:t>
            </w:r>
          </w:p>
        </w:tc>
      </w:tr>
      <w:tr w:rsidR="00D919FC" w:rsidRPr="00404378" w14:paraId="73F00C8D"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50BA69D0" w14:textId="77777777" w:rsidR="00D919FC" w:rsidRPr="001965D4" w:rsidRDefault="00D919FC" w:rsidP="00904A6C">
            <w:pPr>
              <w:pStyle w:val="PARAGRAPHE2"/>
              <w:spacing w:line="256" w:lineRule="auto"/>
              <w:ind w:left="0"/>
              <w:jc w:val="center"/>
              <w:rPr>
                <w:rFonts w:ascii="Arial" w:hAnsi="Arial" w:cs="Arial"/>
                <w:b/>
                <w:iCs/>
                <w:sz w:val="24"/>
                <w:szCs w:val="24"/>
                <w:lang w:val="en-GB"/>
              </w:rPr>
            </w:pPr>
            <w:r w:rsidRPr="001965D4">
              <w:rPr>
                <w:rFonts w:ascii="Arial" w:hAnsi="Arial" w:cs="Arial"/>
                <w:b/>
                <w:iCs/>
                <w:sz w:val="24"/>
                <w:szCs w:val="24"/>
                <w:lang w:val="en-GB"/>
              </w:rPr>
              <w:t>Place</w:t>
            </w:r>
          </w:p>
        </w:tc>
        <w:tc>
          <w:tcPr>
            <w:tcW w:w="2161" w:type="dxa"/>
            <w:tcBorders>
              <w:top w:val="single" w:sz="4" w:space="0" w:color="000000"/>
              <w:left w:val="single" w:sz="4" w:space="0" w:color="000000"/>
              <w:bottom w:val="single" w:sz="4" w:space="0" w:color="000000"/>
              <w:right w:val="single" w:sz="4" w:space="0" w:color="000000"/>
            </w:tcBorders>
            <w:hideMark/>
          </w:tcPr>
          <w:p w14:paraId="1A7A43E1" w14:textId="77777777" w:rsidR="00D919FC" w:rsidRPr="001965D4" w:rsidRDefault="00D919FC" w:rsidP="00904A6C">
            <w:pPr>
              <w:pStyle w:val="PARAGRAPHE2"/>
              <w:spacing w:line="256" w:lineRule="auto"/>
              <w:ind w:left="0"/>
              <w:jc w:val="center"/>
              <w:rPr>
                <w:rFonts w:ascii="Arial" w:hAnsi="Arial" w:cs="Arial"/>
                <w:b/>
                <w:iCs/>
                <w:sz w:val="24"/>
                <w:szCs w:val="24"/>
                <w:lang w:val="en-GB"/>
              </w:rPr>
            </w:pPr>
            <w:r w:rsidRPr="001965D4">
              <w:rPr>
                <w:rFonts w:ascii="Arial" w:hAnsi="Arial" w:cs="Arial"/>
                <w:b/>
                <w:iCs/>
                <w:sz w:val="24"/>
                <w:szCs w:val="24"/>
                <w:lang w:val="en-GB"/>
              </w:rPr>
              <w:t>Euros</w:t>
            </w:r>
          </w:p>
        </w:tc>
        <w:tc>
          <w:tcPr>
            <w:tcW w:w="2161" w:type="dxa"/>
            <w:tcBorders>
              <w:top w:val="single" w:sz="4" w:space="0" w:color="000000"/>
              <w:left w:val="single" w:sz="4" w:space="0" w:color="000000"/>
              <w:bottom w:val="single" w:sz="4" w:space="0" w:color="000000"/>
              <w:right w:val="single" w:sz="4" w:space="0" w:color="000000"/>
            </w:tcBorders>
            <w:hideMark/>
          </w:tcPr>
          <w:p w14:paraId="5F8AD71E" w14:textId="77777777" w:rsidR="00D919FC" w:rsidRPr="001965D4" w:rsidRDefault="00D919FC" w:rsidP="00904A6C">
            <w:pPr>
              <w:pStyle w:val="PARAGRAPHE2"/>
              <w:spacing w:line="256" w:lineRule="auto"/>
              <w:ind w:left="0"/>
              <w:jc w:val="center"/>
              <w:rPr>
                <w:rFonts w:ascii="Arial" w:hAnsi="Arial" w:cs="Arial"/>
                <w:b/>
                <w:iCs/>
                <w:sz w:val="24"/>
                <w:szCs w:val="24"/>
                <w:lang w:val="en-GB"/>
              </w:rPr>
            </w:pPr>
            <w:r w:rsidRPr="001965D4">
              <w:rPr>
                <w:rFonts w:ascii="Arial" w:hAnsi="Arial" w:cs="Arial"/>
                <w:b/>
                <w:iCs/>
                <w:sz w:val="24"/>
                <w:szCs w:val="24"/>
                <w:lang w:val="en-GB"/>
              </w:rPr>
              <w:t>Place</w:t>
            </w:r>
          </w:p>
        </w:tc>
        <w:tc>
          <w:tcPr>
            <w:tcW w:w="2161" w:type="dxa"/>
            <w:tcBorders>
              <w:top w:val="single" w:sz="4" w:space="0" w:color="000000"/>
              <w:left w:val="single" w:sz="4" w:space="0" w:color="000000"/>
              <w:bottom w:val="single" w:sz="4" w:space="0" w:color="000000"/>
              <w:right w:val="single" w:sz="4" w:space="0" w:color="000000"/>
            </w:tcBorders>
            <w:hideMark/>
          </w:tcPr>
          <w:p w14:paraId="6C6B8591" w14:textId="77777777" w:rsidR="00D919FC" w:rsidRPr="001965D4" w:rsidRDefault="00D919FC" w:rsidP="00904A6C">
            <w:pPr>
              <w:pStyle w:val="PARAGRAPHE2"/>
              <w:spacing w:line="256" w:lineRule="auto"/>
              <w:ind w:left="0"/>
              <w:jc w:val="center"/>
              <w:rPr>
                <w:rFonts w:ascii="Arial" w:hAnsi="Arial" w:cs="Arial"/>
                <w:b/>
                <w:iCs/>
                <w:sz w:val="24"/>
                <w:szCs w:val="24"/>
                <w:lang w:val="en-GB"/>
              </w:rPr>
            </w:pPr>
            <w:r w:rsidRPr="001965D4">
              <w:rPr>
                <w:rFonts w:ascii="Arial" w:hAnsi="Arial" w:cs="Arial"/>
                <w:b/>
                <w:iCs/>
                <w:sz w:val="24"/>
                <w:szCs w:val="24"/>
                <w:lang w:val="en-GB"/>
              </w:rPr>
              <w:t>Euros</w:t>
            </w:r>
          </w:p>
        </w:tc>
      </w:tr>
      <w:tr w:rsidR="00D919FC" w:rsidRPr="00404378" w14:paraId="3E22DAAB"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5B1E673F"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1</w:t>
            </w:r>
            <w:r w:rsidRPr="001965D4">
              <w:rPr>
                <w:rFonts w:ascii="Arial" w:hAnsi="Arial" w:cs="Arial"/>
                <w:iCs/>
                <w:sz w:val="24"/>
                <w:szCs w:val="24"/>
                <w:vertAlign w:val="superscript"/>
                <w:lang w:val="en-GB"/>
              </w:rPr>
              <w:t>st</w:t>
            </w:r>
          </w:p>
        </w:tc>
        <w:tc>
          <w:tcPr>
            <w:tcW w:w="2161" w:type="dxa"/>
            <w:tcBorders>
              <w:top w:val="single" w:sz="4" w:space="0" w:color="000000"/>
              <w:left w:val="single" w:sz="4" w:space="0" w:color="000000"/>
              <w:bottom w:val="single" w:sz="4" w:space="0" w:color="000000"/>
              <w:right w:val="single" w:sz="4" w:space="0" w:color="000000"/>
            </w:tcBorders>
          </w:tcPr>
          <w:p w14:paraId="386BB6A0"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3.615,00</w:t>
            </w:r>
          </w:p>
        </w:tc>
        <w:tc>
          <w:tcPr>
            <w:tcW w:w="2161" w:type="dxa"/>
            <w:tcBorders>
              <w:top w:val="single" w:sz="4" w:space="0" w:color="000000"/>
              <w:left w:val="single" w:sz="4" w:space="0" w:color="000000"/>
              <w:bottom w:val="single" w:sz="4" w:space="0" w:color="000000"/>
              <w:right w:val="single" w:sz="4" w:space="0" w:color="000000"/>
            </w:tcBorders>
          </w:tcPr>
          <w:p w14:paraId="1749F0B1"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1</w:t>
            </w:r>
            <w:r w:rsidRPr="001965D4">
              <w:rPr>
                <w:rFonts w:ascii="Arial" w:hAnsi="Arial" w:cs="Arial"/>
                <w:iCs/>
                <w:sz w:val="24"/>
                <w:szCs w:val="24"/>
                <w:vertAlign w:val="superscript"/>
                <w:lang w:val="en-GB"/>
              </w:rPr>
              <w:t>st</w:t>
            </w:r>
          </w:p>
        </w:tc>
        <w:tc>
          <w:tcPr>
            <w:tcW w:w="2161" w:type="dxa"/>
            <w:tcBorders>
              <w:top w:val="single" w:sz="4" w:space="0" w:color="000000"/>
              <w:left w:val="single" w:sz="4" w:space="0" w:color="000000"/>
              <w:bottom w:val="single" w:sz="4" w:space="0" w:color="000000"/>
              <w:right w:val="single" w:sz="4" w:space="0" w:color="000000"/>
            </w:tcBorders>
          </w:tcPr>
          <w:p w14:paraId="0AA3849B"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9.037,50</w:t>
            </w:r>
          </w:p>
        </w:tc>
      </w:tr>
      <w:tr w:rsidR="00D919FC" w:rsidRPr="00404378" w14:paraId="2321C3FA"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5A2B99FA"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2</w:t>
            </w:r>
            <w:r w:rsidRPr="001965D4">
              <w:rPr>
                <w:rFonts w:ascii="Arial" w:hAnsi="Arial" w:cs="Arial"/>
                <w:iCs/>
                <w:sz w:val="24"/>
                <w:szCs w:val="24"/>
                <w:vertAlign w:val="superscript"/>
                <w:lang w:val="en-GB"/>
              </w:rPr>
              <w:t>nd</w:t>
            </w:r>
          </w:p>
        </w:tc>
        <w:tc>
          <w:tcPr>
            <w:tcW w:w="2161" w:type="dxa"/>
            <w:tcBorders>
              <w:top w:val="single" w:sz="4" w:space="0" w:color="000000"/>
              <w:left w:val="single" w:sz="4" w:space="0" w:color="000000"/>
              <w:bottom w:val="single" w:sz="4" w:space="0" w:color="000000"/>
              <w:right w:val="single" w:sz="4" w:space="0" w:color="000000"/>
            </w:tcBorders>
          </w:tcPr>
          <w:p w14:paraId="55BEED14"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1.805,00</w:t>
            </w:r>
          </w:p>
        </w:tc>
        <w:tc>
          <w:tcPr>
            <w:tcW w:w="2161" w:type="dxa"/>
            <w:tcBorders>
              <w:top w:val="single" w:sz="4" w:space="0" w:color="000000"/>
              <w:left w:val="single" w:sz="4" w:space="0" w:color="000000"/>
              <w:bottom w:val="single" w:sz="4" w:space="0" w:color="000000"/>
              <w:right w:val="single" w:sz="4" w:space="0" w:color="000000"/>
            </w:tcBorders>
          </w:tcPr>
          <w:p w14:paraId="1899E944"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2</w:t>
            </w:r>
            <w:r w:rsidRPr="001965D4">
              <w:rPr>
                <w:rFonts w:ascii="Arial" w:hAnsi="Arial" w:cs="Arial"/>
                <w:iCs/>
                <w:sz w:val="24"/>
                <w:szCs w:val="24"/>
                <w:vertAlign w:val="superscript"/>
                <w:lang w:val="en-GB"/>
              </w:rPr>
              <w:t>nd</w:t>
            </w:r>
          </w:p>
        </w:tc>
        <w:tc>
          <w:tcPr>
            <w:tcW w:w="2161" w:type="dxa"/>
            <w:tcBorders>
              <w:top w:val="single" w:sz="4" w:space="0" w:color="000000"/>
              <w:left w:val="single" w:sz="4" w:space="0" w:color="000000"/>
              <w:bottom w:val="single" w:sz="4" w:space="0" w:color="000000"/>
              <w:right w:val="single" w:sz="4" w:space="0" w:color="000000"/>
            </w:tcBorders>
          </w:tcPr>
          <w:p w14:paraId="639696BD"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4.512,50</w:t>
            </w:r>
          </w:p>
        </w:tc>
      </w:tr>
      <w:tr w:rsidR="00D919FC" w:rsidRPr="00404378" w14:paraId="278DA9B2"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61681633"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3</w:t>
            </w:r>
            <w:r w:rsidRPr="001965D4">
              <w:rPr>
                <w:rFonts w:ascii="Arial" w:hAnsi="Arial" w:cs="Arial"/>
                <w:iCs/>
                <w:sz w:val="24"/>
                <w:szCs w:val="24"/>
                <w:vertAlign w:val="superscript"/>
                <w:lang w:val="en-GB"/>
              </w:rPr>
              <w:t>rd</w:t>
            </w:r>
          </w:p>
        </w:tc>
        <w:tc>
          <w:tcPr>
            <w:tcW w:w="2161" w:type="dxa"/>
            <w:tcBorders>
              <w:top w:val="single" w:sz="4" w:space="0" w:color="000000"/>
              <w:left w:val="single" w:sz="4" w:space="0" w:color="000000"/>
              <w:bottom w:val="single" w:sz="4" w:space="0" w:color="000000"/>
              <w:right w:val="single" w:sz="4" w:space="0" w:color="000000"/>
            </w:tcBorders>
          </w:tcPr>
          <w:p w14:paraId="71288E32"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905,00</w:t>
            </w:r>
          </w:p>
        </w:tc>
        <w:tc>
          <w:tcPr>
            <w:tcW w:w="2161" w:type="dxa"/>
            <w:tcBorders>
              <w:top w:val="single" w:sz="4" w:space="0" w:color="000000"/>
              <w:left w:val="single" w:sz="4" w:space="0" w:color="000000"/>
              <w:bottom w:val="single" w:sz="4" w:space="0" w:color="000000"/>
              <w:right w:val="single" w:sz="4" w:space="0" w:color="000000"/>
            </w:tcBorders>
          </w:tcPr>
          <w:p w14:paraId="3BE4150B"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3</w:t>
            </w:r>
            <w:r w:rsidRPr="001965D4">
              <w:rPr>
                <w:rFonts w:ascii="Arial" w:hAnsi="Arial" w:cs="Arial"/>
                <w:iCs/>
                <w:sz w:val="24"/>
                <w:szCs w:val="24"/>
                <w:vertAlign w:val="superscript"/>
                <w:lang w:val="en-GB"/>
              </w:rPr>
              <w:t>rd</w:t>
            </w:r>
          </w:p>
        </w:tc>
        <w:tc>
          <w:tcPr>
            <w:tcW w:w="2161" w:type="dxa"/>
            <w:tcBorders>
              <w:top w:val="single" w:sz="4" w:space="0" w:color="000000"/>
              <w:left w:val="single" w:sz="4" w:space="0" w:color="000000"/>
              <w:bottom w:val="single" w:sz="4" w:space="0" w:color="000000"/>
              <w:right w:val="single" w:sz="4" w:space="0" w:color="000000"/>
            </w:tcBorders>
          </w:tcPr>
          <w:p w14:paraId="38080AA8"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2.262,50</w:t>
            </w:r>
          </w:p>
        </w:tc>
      </w:tr>
      <w:tr w:rsidR="00D919FC" w:rsidRPr="00404378" w14:paraId="08352B94"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00B3E344"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4</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102253C4"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455,00</w:t>
            </w:r>
          </w:p>
        </w:tc>
        <w:tc>
          <w:tcPr>
            <w:tcW w:w="2161" w:type="dxa"/>
            <w:tcBorders>
              <w:top w:val="single" w:sz="4" w:space="0" w:color="000000"/>
              <w:left w:val="single" w:sz="4" w:space="0" w:color="000000"/>
              <w:bottom w:val="single" w:sz="4" w:space="0" w:color="000000"/>
              <w:right w:val="single" w:sz="4" w:space="0" w:color="000000"/>
            </w:tcBorders>
          </w:tcPr>
          <w:p w14:paraId="0FF43231"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4</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26363252"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1.137,50</w:t>
            </w:r>
          </w:p>
        </w:tc>
      </w:tr>
      <w:tr w:rsidR="00D919FC" w:rsidRPr="00404378" w14:paraId="5C00E4EA"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7AD575EF"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5</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6A1A5DFA"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365,00</w:t>
            </w:r>
          </w:p>
        </w:tc>
        <w:tc>
          <w:tcPr>
            <w:tcW w:w="2161" w:type="dxa"/>
            <w:tcBorders>
              <w:top w:val="single" w:sz="4" w:space="0" w:color="000000"/>
              <w:left w:val="single" w:sz="4" w:space="0" w:color="000000"/>
              <w:bottom w:val="single" w:sz="4" w:space="0" w:color="000000"/>
              <w:right w:val="single" w:sz="4" w:space="0" w:color="000000"/>
            </w:tcBorders>
          </w:tcPr>
          <w:p w14:paraId="109423B4"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5</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1E2A68BD"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912,50</w:t>
            </w:r>
          </w:p>
        </w:tc>
      </w:tr>
      <w:tr w:rsidR="00D919FC" w:rsidRPr="00404378" w14:paraId="19B5F2F8"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295ABF13"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sidRPr="00404378">
              <w:rPr>
                <w:rFonts w:ascii="Arial" w:hAnsi="Arial" w:cs="Arial"/>
                <w:iCs/>
                <w:sz w:val="24"/>
                <w:szCs w:val="24"/>
                <w:lang w:val="en-GB"/>
              </w:rPr>
              <w:t>6</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1960FC1E"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270,00</w:t>
            </w:r>
          </w:p>
        </w:tc>
        <w:tc>
          <w:tcPr>
            <w:tcW w:w="2161" w:type="dxa"/>
            <w:tcBorders>
              <w:top w:val="single" w:sz="4" w:space="0" w:color="000000"/>
              <w:left w:val="single" w:sz="4" w:space="0" w:color="000000"/>
              <w:bottom w:val="single" w:sz="4" w:space="0" w:color="000000"/>
              <w:right w:val="single" w:sz="4" w:space="0" w:color="000000"/>
            </w:tcBorders>
          </w:tcPr>
          <w:p w14:paraId="38B4D7ED"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sidRPr="00404378">
              <w:rPr>
                <w:rFonts w:ascii="Arial" w:hAnsi="Arial" w:cs="Arial"/>
                <w:iCs/>
                <w:sz w:val="24"/>
                <w:szCs w:val="24"/>
                <w:lang w:val="en-GB"/>
              </w:rPr>
              <w:t>6</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0CCC6E73"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675,00</w:t>
            </w:r>
          </w:p>
        </w:tc>
      </w:tr>
      <w:tr w:rsidR="00D919FC" w:rsidRPr="00404378" w14:paraId="5367A1EE"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7436C89E"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7</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74BB3BE6"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270,00</w:t>
            </w:r>
          </w:p>
        </w:tc>
        <w:tc>
          <w:tcPr>
            <w:tcW w:w="2161" w:type="dxa"/>
            <w:tcBorders>
              <w:top w:val="single" w:sz="4" w:space="0" w:color="000000"/>
              <w:left w:val="single" w:sz="4" w:space="0" w:color="000000"/>
              <w:bottom w:val="single" w:sz="4" w:space="0" w:color="000000"/>
              <w:right w:val="single" w:sz="4" w:space="0" w:color="000000"/>
            </w:tcBorders>
          </w:tcPr>
          <w:p w14:paraId="4DF5D2FA"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7</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6AAB945D"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675,00</w:t>
            </w:r>
          </w:p>
        </w:tc>
      </w:tr>
      <w:tr w:rsidR="00D919FC" w:rsidRPr="00404378" w14:paraId="273C65C7"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49BC01C0"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8</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4C9BF7DE"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180,00</w:t>
            </w:r>
          </w:p>
        </w:tc>
        <w:tc>
          <w:tcPr>
            <w:tcW w:w="2161" w:type="dxa"/>
            <w:tcBorders>
              <w:top w:val="single" w:sz="4" w:space="0" w:color="000000"/>
              <w:left w:val="single" w:sz="4" w:space="0" w:color="000000"/>
              <w:bottom w:val="single" w:sz="4" w:space="0" w:color="000000"/>
              <w:right w:val="single" w:sz="4" w:space="0" w:color="000000"/>
            </w:tcBorders>
          </w:tcPr>
          <w:p w14:paraId="1680E6AD"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8</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6A1E4B52"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450,00</w:t>
            </w:r>
          </w:p>
        </w:tc>
      </w:tr>
      <w:tr w:rsidR="00D919FC" w:rsidRPr="00404378" w14:paraId="53E67A20"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531946BA"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lastRenderedPageBreak/>
              <w:t>9</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0BBB39B2"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180,00</w:t>
            </w:r>
          </w:p>
        </w:tc>
        <w:tc>
          <w:tcPr>
            <w:tcW w:w="2161" w:type="dxa"/>
            <w:tcBorders>
              <w:top w:val="single" w:sz="4" w:space="0" w:color="000000"/>
              <w:left w:val="single" w:sz="4" w:space="0" w:color="000000"/>
              <w:bottom w:val="single" w:sz="4" w:space="0" w:color="000000"/>
              <w:right w:val="single" w:sz="4" w:space="0" w:color="000000"/>
            </w:tcBorders>
          </w:tcPr>
          <w:p w14:paraId="28A11943"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9</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4752F0A3" w14:textId="77777777" w:rsidR="00D919FC" w:rsidRPr="001965D4" w:rsidRDefault="00D919FC" w:rsidP="00904A6C">
            <w:pPr>
              <w:tabs>
                <w:tab w:val="left" w:leader="dot" w:pos="567"/>
              </w:tabs>
              <w:spacing w:line="360" w:lineRule="auto"/>
              <w:jc w:val="right"/>
              <w:rPr>
                <w:rFonts w:ascii="Arial" w:hAnsi="Arial" w:cs="Arial"/>
                <w:iCs/>
              </w:rPr>
            </w:pPr>
            <w:r w:rsidRPr="001965D4">
              <w:rPr>
                <w:rFonts w:ascii="Arial" w:hAnsi="Arial" w:cs="Arial"/>
                <w:iCs/>
              </w:rPr>
              <w:t>450,</w:t>
            </w:r>
            <w:r>
              <w:rPr>
                <w:rFonts w:ascii="Arial" w:hAnsi="Arial" w:cs="Arial"/>
                <w:iCs/>
              </w:rPr>
              <w:t>00</w:t>
            </w:r>
          </w:p>
        </w:tc>
      </w:tr>
      <w:tr w:rsidR="00D919FC" w:rsidRPr="00404378" w14:paraId="5B0B2C21"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4BE80074"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10</w:t>
            </w:r>
            <w:r w:rsidRPr="001965D4">
              <w:rPr>
                <w:rFonts w:ascii="Arial" w:hAnsi="Arial" w:cs="Arial"/>
                <w:iCs/>
                <w:sz w:val="24"/>
                <w:szCs w:val="24"/>
                <w:vertAlign w:val="superscript"/>
                <w:lang w:val="en-GB"/>
              </w:rPr>
              <w:t>th</w:t>
            </w:r>
            <w:r>
              <w:rPr>
                <w:rFonts w:ascii="Arial" w:hAnsi="Arial" w:cs="Arial"/>
                <w:iCs/>
                <w:sz w:val="24"/>
                <w:szCs w:val="24"/>
                <w:lang w:val="en-GB"/>
              </w:rPr>
              <w:t xml:space="preserve"> » 20</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1E665263"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95,00</w:t>
            </w:r>
          </w:p>
        </w:tc>
        <w:tc>
          <w:tcPr>
            <w:tcW w:w="2161" w:type="dxa"/>
            <w:tcBorders>
              <w:top w:val="single" w:sz="4" w:space="0" w:color="000000"/>
              <w:left w:val="single" w:sz="4" w:space="0" w:color="000000"/>
              <w:bottom w:val="single" w:sz="4" w:space="0" w:color="000000"/>
              <w:right w:val="single" w:sz="4" w:space="0" w:color="000000"/>
            </w:tcBorders>
          </w:tcPr>
          <w:p w14:paraId="56735730"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10</w:t>
            </w:r>
            <w:r w:rsidRPr="001965D4">
              <w:rPr>
                <w:rFonts w:ascii="Arial" w:hAnsi="Arial" w:cs="Arial"/>
                <w:iCs/>
                <w:sz w:val="24"/>
                <w:szCs w:val="24"/>
                <w:vertAlign w:val="superscript"/>
                <w:lang w:val="en-GB"/>
              </w:rPr>
              <w:t>th</w:t>
            </w:r>
            <w:r>
              <w:rPr>
                <w:rFonts w:ascii="Arial" w:hAnsi="Arial" w:cs="Arial"/>
                <w:iCs/>
                <w:sz w:val="24"/>
                <w:szCs w:val="24"/>
                <w:lang w:val="en-GB"/>
              </w:rPr>
              <w:t xml:space="preserve"> » 20</w:t>
            </w:r>
            <w:r w:rsidRPr="001965D4">
              <w:rPr>
                <w:rFonts w:ascii="Arial" w:hAnsi="Arial" w:cs="Arial"/>
                <w:iCs/>
                <w:sz w:val="24"/>
                <w:szCs w:val="24"/>
                <w:vertAlign w:val="superscript"/>
                <w:lang w:val="en-GB"/>
              </w:rPr>
              <w:t>th</w:t>
            </w:r>
          </w:p>
        </w:tc>
        <w:tc>
          <w:tcPr>
            <w:tcW w:w="2161" w:type="dxa"/>
            <w:tcBorders>
              <w:top w:val="single" w:sz="4" w:space="0" w:color="000000"/>
              <w:left w:val="single" w:sz="4" w:space="0" w:color="000000"/>
              <w:bottom w:val="single" w:sz="4" w:space="0" w:color="000000"/>
              <w:right w:val="single" w:sz="4" w:space="0" w:color="000000"/>
            </w:tcBorders>
          </w:tcPr>
          <w:p w14:paraId="21E4A142" w14:textId="77777777" w:rsidR="00D919FC" w:rsidRPr="001965D4" w:rsidRDefault="00D919FC" w:rsidP="00904A6C">
            <w:pPr>
              <w:tabs>
                <w:tab w:val="left" w:leader="dot" w:pos="567"/>
              </w:tabs>
              <w:spacing w:line="360" w:lineRule="auto"/>
              <w:jc w:val="right"/>
              <w:rPr>
                <w:rFonts w:ascii="Arial" w:hAnsi="Arial" w:cs="Arial"/>
                <w:iCs/>
              </w:rPr>
            </w:pPr>
            <w:r>
              <w:rPr>
                <w:rFonts w:ascii="Arial" w:hAnsi="Arial" w:cs="Arial"/>
                <w:iCs/>
              </w:rPr>
              <w:t>237,50</w:t>
            </w:r>
          </w:p>
        </w:tc>
      </w:tr>
    </w:tbl>
    <w:p w14:paraId="56A8CEF2" w14:textId="77777777" w:rsidR="00D919FC" w:rsidRPr="00404378" w:rsidRDefault="00D919FC" w:rsidP="00D919FC">
      <w:pPr>
        <w:pStyle w:val="PARAGRAPHE2"/>
        <w:spacing w:after="120"/>
        <w:ind w:left="0"/>
        <w:rPr>
          <w:rFonts w:ascii="Arial" w:hAnsi="Arial" w:cs="Arial"/>
          <w:sz w:val="24"/>
          <w:szCs w:val="24"/>
          <w:lang w:val="en-GB"/>
        </w:rPr>
      </w:pPr>
    </w:p>
    <w:p w14:paraId="2517F567" w14:textId="77777777" w:rsidR="00D919FC" w:rsidRPr="00404378" w:rsidRDefault="00D919FC" w:rsidP="00D919FC">
      <w:pPr>
        <w:pStyle w:val="PARAGRAPHE2"/>
        <w:spacing w:after="120"/>
        <w:ind w:left="0"/>
        <w:rPr>
          <w:rFonts w:ascii="Arial" w:hAnsi="Arial" w:cs="Arial"/>
          <w:b/>
          <w:iCs/>
          <w:sz w:val="24"/>
          <w:szCs w:val="24"/>
          <w:lang w:val="en-GB"/>
        </w:rPr>
      </w:pPr>
      <w:r w:rsidRPr="00404378">
        <w:rPr>
          <w:rFonts w:ascii="Arial" w:hAnsi="Arial" w:cs="Arial"/>
          <w:b/>
          <w:iCs/>
          <w:sz w:val="24"/>
          <w:szCs w:val="24"/>
          <w:lang w:val="en-GB"/>
        </w:rPr>
        <w:t>2) POINTS CLASSIFICATION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1"/>
        <w:gridCol w:w="2161"/>
        <w:gridCol w:w="2161"/>
        <w:gridCol w:w="2161"/>
      </w:tblGrid>
      <w:tr w:rsidR="00D919FC" w:rsidRPr="001965D4" w14:paraId="02B5AAD6" w14:textId="77777777" w:rsidTr="00904A6C">
        <w:tc>
          <w:tcPr>
            <w:tcW w:w="4322" w:type="dxa"/>
            <w:gridSpan w:val="2"/>
            <w:tcBorders>
              <w:top w:val="single" w:sz="4" w:space="0" w:color="000000"/>
              <w:left w:val="single" w:sz="4" w:space="0" w:color="000000"/>
              <w:bottom w:val="single" w:sz="4" w:space="0" w:color="000000"/>
              <w:right w:val="single" w:sz="4" w:space="0" w:color="000000"/>
            </w:tcBorders>
            <w:hideMark/>
          </w:tcPr>
          <w:p w14:paraId="232E41F1" w14:textId="77777777" w:rsidR="00D919FC" w:rsidRPr="00764B15" w:rsidRDefault="00D919FC" w:rsidP="00904A6C">
            <w:pPr>
              <w:pStyle w:val="PARAGRAPHE2"/>
              <w:spacing w:line="256" w:lineRule="auto"/>
              <w:ind w:left="0"/>
              <w:jc w:val="center"/>
              <w:rPr>
                <w:rFonts w:ascii="Arial" w:hAnsi="Arial" w:cs="Arial"/>
                <w:b/>
                <w:iCs/>
                <w:sz w:val="22"/>
                <w:szCs w:val="22"/>
                <w:lang w:val="en-GB"/>
              </w:rPr>
            </w:pPr>
            <w:r>
              <w:rPr>
                <w:rFonts w:ascii="Arial" w:hAnsi="Arial" w:cs="Arial"/>
                <w:b/>
                <w:iCs/>
                <w:sz w:val="22"/>
                <w:szCs w:val="22"/>
                <w:lang w:val="en-GB"/>
              </w:rPr>
              <w:t>Each “Meta Volante”</w:t>
            </w:r>
          </w:p>
        </w:tc>
        <w:tc>
          <w:tcPr>
            <w:tcW w:w="4322" w:type="dxa"/>
            <w:gridSpan w:val="2"/>
            <w:tcBorders>
              <w:top w:val="single" w:sz="4" w:space="0" w:color="000000"/>
              <w:left w:val="single" w:sz="4" w:space="0" w:color="000000"/>
              <w:bottom w:val="single" w:sz="4" w:space="0" w:color="000000"/>
              <w:right w:val="single" w:sz="4" w:space="0" w:color="000000"/>
            </w:tcBorders>
            <w:hideMark/>
          </w:tcPr>
          <w:p w14:paraId="40A48601" w14:textId="77777777" w:rsidR="00D919FC" w:rsidRPr="00764B15" w:rsidRDefault="00D919FC" w:rsidP="00904A6C">
            <w:pPr>
              <w:pStyle w:val="PARAGRAPHE2"/>
              <w:spacing w:line="256" w:lineRule="auto"/>
              <w:ind w:left="0"/>
              <w:jc w:val="center"/>
              <w:rPr>
                <w:rFonts w:ascii="Arial" w:hAnsi="Arial" w:cs="Arial"/>
                <w:b/>
                <w:iCs/>
                <w:sz w:val="22"/>
                <w:szCs w:val="22"/>
                <w:lang w:val="en-GB"/>
              </w:rPr>
            </w:pPr>
            <w:r w:rsidRPr="00764B15">
              <w:rPr>
                <w:rFonts w:ascii="Arial" w:hAnsi="Arial" w:cs="Arial"/>
                <w:b/>
                <w:bCs/>
                <w:sz w:val="22"/>
                <w:szCs w:val="22"/>
                <w:lang w:val="en-GB"/>
              </w:rPr>
              <w:t>G. Individual Classification by Points</w:t>
            </w:r>
          </w:p>
        </w:tc>
      </w:tr>
      <w:tr w:rsidR="00D919FC" w:rsidRPr="00404378" w14:paraId="6B4BA4C9"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0E677863" w14:textId="77777777" w:rsidR="00D919FC" w:rsidRPr="00764B15" w:rsidRDefault="00D919FC" w:rsidP="00904A6C">
            <w:pPr>
              <w:pStyle w:val="PARAGRAPHE2"/>
              <w:spacing w:line="256" w:lineRule="auto"/>
              <w:ind w:left="0"/>
              <w:jc w:val="center"/>
              <w:rPr>
                <w:rFonts w:ascii="Arial" w:hAnsi="Arial" w:cs="Arial"/>
                <w:b/>
                <w:iCs/>
                <w:sz w:val="24"/>
                <w:szCs w:val="24"/>
                <w:lang w:val="en-GB"/>
              </w:rPr>
            </w:pPr>
            <w:r w:rsidRPr="00764B15">
              <w:rPr>
                <w:rFonts w:ascii="Arial" w:hAnsi="Arial" w:cs="Arial"/>
                <w:b/>
                <w:iCs/>
                <w:sz w:val="24"/>
                <w:szCs w:val="24"/>
                <w:lang w:val="en-GB"/>
              </w:rPr>
              <w:t>Place</w:t>
            </w:r>
          </w:p>
        </w:tc>
        <w:tc>
          <w:tcPr>
            <w:tcW w:w="2161" w:type="dxa"/>
            <w:tcBorders>
              <w:top w:val="single" w:sz="4" w:space="0" w:color="000000"/>
              <w:left w:val="single" w:sz="4" w:space="0" w:color="000000"/>
              <w:bottom w:val="single" w:sz="4" w:space="0" w:color="000000"/>
              <w:right w:val="single" w:sz="4" w:space="0" w:color="000000"/>
            </w:tcBorders>
            <w:hideMark/>
          </w:tcPr>
          <w:p w14:paraId="32821AA0" w14:textId="77777777" w:rsidR="00D919FC" w:rsidRPr="00764B15" w:rsidRDefault="00D919FC" w:rsidP="00904A6C">
            <w:pPr>
              <w:pStyle w:val="PARAGRAPHE2"/>
              <w:spacing w:line="256" w:lineRule="auto"/>
              <w:ind w:left="0"/>
              <w:jc w:val="center"/>
              <w:rPr>
                <w:rFonts w:ascii="Arial" w:hAnsi="Arial" w:cs="Arial"/>
                <w:b/>
                <w:iCs/>
                <w:sz w:val="24"/>
                <w:szCs w:val="24"/>
                <w:lang w:val="en-GB"/>
              </w:rPr>
            </w:pPr>
            <w:r w:rsidRPr="00764B15">
              <w:rPr>
                <w:rFonts w:ascii="Arial" w:hAnsi="Arial" w:cs="Arial"/>
                <w:b/>
                <w:iCs/>
                <w:sz w:val="24"/>
                <w:szCs w:val="24"/>
                <w:lang w:val="en-GB"/>
              </w:rPr>
              <w:t>Euros</w:t>
            </w:r>
          </w:p>
        </w:tc>
        <w:tc>
          <w:tcPr>
            <w:tcW w:w="2161" w:type="dxa"/>
            <w:tcBorders>
              <w:top w:val="single" w:sz="4" w:space="0" w:color="000000"/>
              <w:left w:val="single" w:sz="4" w:space="0" w:color="000000"/>
              <w:bottom w:val="single" w:sz="4" w:space="0" w:color="000000"/>
              <w:right w:val="single" w:sz="4" w:space="0" w:color="000000"/>
            </w:tcBorders>
            <w:hideMark/>
          </w:tcPr>
          <w:p w14:paraId="4444407F" w14:textId="77777777" w:rsidR="00D919FC" w:rsidRPr="00764B15" w:rsidRDefault="00D919FC" w:rsidP="00904A6C">
            <w:pPr>
              <w:pStyle w:val="PARAGRAPHE2"/>
              <w:spacing w:line="256" w:lineRule="auto"/>
              <w:ind w:left="0"/>
              <w:jc w:val="center"/>
              <w:rPr>
                <w:rFonts w:ascii="Arial" w:hAnsi="Arial" w:cs="Arial"/>
                <w:b/>
                <w:iCs/>
                <w:sz w:val="24"/>
                <w:szCs w:val="24"/>
                <w:lang w:val="en-GB"/>
              </w:rPr>
            </w:pPr>
            <w:r w:rsidRPr="00764B15">
              <w:rPr>
                <w:rFonts w:ascii="Arial" w:hAnsi="Arial" w:cs="Arial"/>
                <w:b/>
                <w:iCs/>
                <w:sz w:val="24"/>
                <w:szCs w:val="24"/>
                <w:lang w:val="en-GB"/>
              </w:rPr>
              <w:t>Place</w:t>
            </w:r>
          </w:p>
        </w:tc>
        <w:tc>
          <w:tcPr>
            <w:tcW w:w="2161" w:type="dxa"/>
            <w:tcBorders>
              <w:top w:val="single" w:sz="4" w:space="0" w:color="000000"/>
              <w:left w:val="single" w:sz="4" w:space="0" w:color="000000"/>
              <w:bottom w:val="single" w:sz="4" w:space="0" w:color="000000"/>
              <w:right w:val="single" w:sz="4" w:space="0" w:color="000000"/>
            </w:tcBorders>
            <w:hideMark/>
          </w:tcPr>
          <w:p w14:paraId="096B0FD9" w14:textId="77777777" w:rsidR="00D919FC" w:rsidRPr="00764B15" w:rsidRDefault="00D919FC" w:rsidP="00904A6C">
            <w:pPr>
              <w:pStyle w:val="PARAGRAPHE2"/>
              <w:spacing w:line="256" w:lineRule="auto"/>
              <w:ind w:left="0"/>
              <w:jc w:val="center"/>
              <w:rPr>
                <w:rFonts w:ascii="Arial" w:hAnsi="Arial" w:cs="Arial"/>
                <w:b/>
                <w:iCs/>
                <w:sz w:val="24"/>
                <w:szCs w:val="24"/>
                <w:lang w:val="en-GB"/>
              </w:rPr>
            </w:pPr>
            <w:r w:rsidRPr="00764B15">
              <w:rPr>
                <w:rFonts w:ascii="Arial" w:hAnsi="Arial" w:cs="Arial"/>
                <w:b/>
                <w:iCs/>
                <w:sz w:val="24"/>
                <w:szCs w:val="24"/>
                <w:lang w:val="en-GB"/>
              </w:rPr>
              <w:t>Euros</w:t>
            </w:r>
          </w:p>
        </w:tc>
      </w:tr>
      <w:tr w:rsidR="00D919FC" w:rsidRPr="00404378" w14:paraId="2B75247C" w14:textId="77777777" w:rsidTr="00904A6C">
        <w:tc>
          <w:tcPr>
            <w:tcW w:w="2161" w:type="dxa"/>
            <w:tcBorders>
              <w:top w:val="single" w:sz="4" w:space="0" w:color="000000"/>
              <w:left w:val="single" w:sz="4" w:space="0" w:color="000000"/>
              <w:bottom w:val="single" w:sz="4" w:space="0" w:color="000000"/>
              <w:right w:val="single" w:sz="4" w:space="0" w:color="000000"/>
            </w:tcBorders>
            <w:hideMark/>
          </w:tcPr>
          <w:p w14:paraId="4FFDB29F"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1</w:t>
            </w:r>
            <w:r w:rsidRPr="003E30D6">
              <w:rPr>
                <w:rFonts w:ascii="Arial" w:hAnsi="Arial" w:cs="Arial"/>
                <w:iCs/>
                <w:sz w:val="24"/>
                <w:szCs w:val="24"/>
                <w:vertAlign w:val="superscript"/>
                <w:lang w:val="en-GB"/>
              </w:rPr>
              <w:t>st</w:t>
            </w:r>
            <w:r>
              <w:rPr>
                <w:rFonts w:ascii="Arial" w:hAnsi="Arial" w:cs="Arial"/>
                <w:iCs/>
                <w:sz w:val="24"/>
                <w:szCs w:val="24"/>
                <w:lang w:val="en-GB"/>
              </w:rPr>
              <w:t xml:space="preserve"> </w:t>
            </w:r>
          </w:p>
        </w:tc>
        <w:tc>
          <w:tcPr>
            <w:tcW w:w="2161" w:type="dxa"/>
            <w:tcBorders>
              <w:top w:val="single" w:sz="4" w:space="0" w:color="000000"/>
              <w:left w:val="single" w:sz="4" w:space="0" w:color="000000"/>
              <w:bottom w:val="single" w:sz="4" w:space="0" w:color="000000"/>
              <w:right w:val="single" w:sz="4" w:space="0" w:color="000000"/>
            </w:tcBorders>
            <w:hideMark/>
          </w:tcPr>
          <w:p w14:paraId="52BA647D"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sidRPr="00404378">
              <w:rPr>
                <w:rFonts w:ascii="Arial" w:hAnsi="Arial" w:cs="Arial"/>
                <w:iCs/>
                <w:sz w:val="24"/>
                <w:szCs w:val="24"/>
                <w:lang w:val="en-GB"/>
              </w:rPr>
              <w:t>50</w:t>
            </w:r>
          </w:p>
        </w:tc>
        <w:tc>
          <w:tcPr>
            <w:tcW w:w="2161" w:type="dxa"/>
            <w:tcBorders>
              <w:top w:val="single" w:sz="4" w:space="0" w:color="000000"/>
              <w:left w:val="single" w:sz="4" w:space="0" w:color="000000"/>
              <w:bottom w:val="single" w:sz="4" w:space="0" w:color="000000"/>
              <w:right w:val="single" w:sz="4" w:space="0" w:color="000000"/>
            </w:tcBorders>
            <w:hideMark/>
          </w:tcPr>
          <w:p w14:paraId="53ADEA5F"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Pr>
                <w:rFonts w:ascii="Arial" w:hAnsi="Arial" w:cs="Arial"/>
                <w:iCs/>
                <w:sz w:val="24"/>
                <w:szCs w:val="24"/>
                <w:lang w:val="en-GB"/>
              </w:rPr>
              <w:t>1</w:t>
            </w:r>
            <w:r w:rsidRPr="003E30D6">
              <w:rPr>
                <w:rFonts w:ascii="Arial" w:hAnsi="Arial" w:cs="Arial"/>
                <w:iCs/>
                <w:sz w:val="24"/>
                <w:szCs w:val="24"/>
                <w:vertAlign w:val="superscript"/>
                <w:lang w:val="en-GB"/>
              </w:rPr>
              <w:t>st</w:t>
            </w:r>
            <w:r>
              <w:rPr>
                <w:rFonts w:ascii="Arial" w:hAnsi="Arial" w:cs="Arial"/>
                <w:iCs/>
                <w:sz w:val="24"/>
                <w:szCs w:val="24"/>
                <w:lang w:val="en-GB"/>
              </w:rPr>
              <w:t xml:space="preserve"> </w:t>
            </w:r>
          </w:p>
        </w:tc>
        <w:tc>
          <w:tcPr>
            <w:tcW w:w="2161" w:type="dxa"/>
            <w:tcBorders>
              <w:top w:val="single" w:sz="4" w:space="0" w:color="000000"/>
              <w:left w:val="single" w:sz="4" w:space="0" w:color="000000"/>
              <w:bottom w:val="single" w:sz="4" w:space="0" w:color="000000"/>
              <w:right w:val="single" w:sz="4" w:space="0" w:color="000000"/>
            </w:tcBorders>
            <w:hideMark/>
          </w:tcPr>
          <w:p w14:paraId="52052BFB" w14:textId="77777777" w:rsidR="00D919FC" w:rsidRPr="00404378" w:rsidRDefault="00D919FC" w:rsidP="00904A6C">
            <w:pPr>
              <w:pStyle w:val="PARAGRAPHE2"/>
              <w:spacing w:line="256" w:lineRule="auto"/>
              <w:ind w:left="0"/>
              <w:jc w:val="center"/>
              <w:rPr>
                <w:rFonts w:ascii="Arial" w:hAnsi="Arial" w:cs="Arial"/>
                <w:iCs/>
                <w:sz w:val="24"/>
                <w:szCs w:val="24"/>
                <w:lang w:val="en-GB"/>
              </w:rPr>
            </w:pPr>
            <w:r w:rsidRPr="00404378">
              <w:rPr>
                <w:rFonts w:ascii="Arial" w:hAnsi="Arial" w:cs="Arial"/>
                <w:iCs/>
                <w:sz w:val="24"/>
                <w:szCs w:val="24"/>
                <w:lang w:val="en-GB"/>
              </w:rPr>
              <w:t>250</w:t>
            </w:r>
          </w:p>
        </w:tc>
      </w:tr>
    </w:tbl>
    <w:p w14:paraId="48057CE4" w14:textId="77777777" w:rsidR="00D919FC" w:rsidRDefault="00D919FC" w:rsidP="00D919FC">
      <w:pPr>
        <w:pStyle w:val="PARAGRAPHE2"/>
        <w:spacing w:after="120"/>
        <w:ind w:left="0"/>
        <w:rPr>
          <w:rFonts w:ascii="Arial" w:hAnsi="Arial" w:cs="Arial"/>
          <w:b/>
          <w:iCs/>
          <w:sz w:val="24"/>
          <w:szCs w:val="24"/>
          <w:lang w:val="en-GB"/>
        </w:rPr>
      </w:pPr>
    </w:p>
    <w:p w14:paraId="15951A7C" w14:textId="77777777" w:rsidR="00D919FC" w:rsidRDefault="00D919FC" w:rsidP="00D919FC">
      <w:pPr>
        <w:pStyle w:val="PARAGRAPHE2"/>
        <w:spacing w:after="120"/>
        <w:ind w:left="0"/>
        <w:rPr>
          <w:rFonts w:ascii="Arial" w:hAnsi="Arial" w:cs="Arial"/>
          <w:b/>
          <w:iCs/>
          <w:sz w:val="24"/>
          <w:szCs w:val="24"/>
          <w:lang w:val="en-GB"/>
        </w:rPr>
      </w:pPr>
    </w:p>
    <w:p w14:paraId="1425D0DB" w14:textId="77777777" w:rsidR="00D919FC" w:rsidRDefault="00D919FC" w:rsidP="00D919FC">
      <w:pPr>
        <w:pStyle w:val="PARAGRAPHE2"/>
        <w:spacing w:after="120"/>
        <w:ind w:left="0"/>
        <w:rPr>
          <w:rFonts w:ascii="Arial" w:hAnsi="Arial" w:cs="Arial"/>
          <w:b/>
          <w:iCs/>
          <w:sz w:val="24"/>
          <w:szCs w:val="24"/>
          <w:lang w:val="en-GB"/>
        </w:rPr>
      </w:pPr>
    </w:p>
    <w:p w14:paraId="09CA11D1" w14:textId="77777777" w:rsidR="00D919FC" w:rsidRPr="00404378" w:rsidRDefault="00D919FC" w:rsidP="00D919FC">
      <w:pPr>
        <w:pStyle w:val="PARAGRAPHE2"/>
        <w:spacing w:after="120"/>
        <w:ind w:left="0"/>
        <w:rPr>
          <w:rFonts w:ascii="Arial" w:hAnsi="Arial" w:cs="Arial"/>
          <w:b/>
          <w:iCs/>
          <w:sz w:val="24"/>
          <w:szCs w:val="24"/>
          <w:lang w:val="en-GB"/>
        </w:rPr>
      </w:pPr>
    </w:p>
    <w:p w14:paraId="281A3181" w14:textId="77777777" w:rsidR="00D919FC" w:rsidRPr="00404378" w:rsidRDefault="00D919FC" w:rsidP="00D919FC">
      <w:pPr>
        <w:pStyle w:val="PARAGRAPHE2"/>
        <w:spacing w:after="120"/>
        <w:ind w:left="0"/>
        <w:rPr>
          <w:rFonts w:ascii="Arial" w:hAnsi="Arial" w:cs="Arial"/>
          <w:b/>
          <w:iCs/>
          <w:sz w:val="24"/>
          <w:szCs w:val="24"/>
          <w:lang w:val="en-GB"/>
        </w:rPr>
      </w:pPr>
      <w:r>
        <w:rPr>
          <w:rFonts w:ascii="Arial" w:hAnsi="Arial" w:cs="Arial"/>
          <w:b/>
          <w:iCs/>
          <w:sz w:val="24"/>
          <w:szCs w:val="24"/>
          <w:lang w:val="en-GB"/>
        </w:rPr>
        <w:t xml:space="preserve">3) MOUNTAIN </w:t>
      </w:r>
      <w:r w:rsidRPr="00404378">
        <w:rPr>
          <w:rFonts w:ascii="Arial" w:hAnsi="Arial" w:cs="Arial"/>
          <w:b/>
          <w:iCs/>
          <w:sz w:val="24"/>
          <w:szCs w:val="24"/>
          <w:lang w:val="en-GB"/>
        </w:rPr>
        <w:t>CLASSIFICATION</w:t>
      </w:r>
    </w:p>
    <w:tbl>
      <w:tblPr>
        <w:tblW w:w="9088" w:type="dxa"/>
        <w:tblCellMar>
          <w:left w:w="70" w:type="dxa"/>
          <w:right w:w="70" w:type="dxa"/>
        </w:tblCellMar>
        <w:tblLook w:val="04A0" w:firstRow="1" w:lastRow="0" w:firstColumn="1" w:lastColumn="0" w:noHBand="0" w:noVBand="1"/>
      </w:tblPr>
      <w:tblGrid>
        <w:gridCol w:w="9217"/>
        <w:gridCol w:w="146"/>
        <w:gridCol w:w="146"/>
      </w:tblGrid>
      <w:tr w:rsidR="00D919FC" w:rsidRPr="003E30D6" w14:paraId="2F118BE8" w14:textId="77777777" w:rsidTr="00904A6C">
        <w:trPr>
          <w:cantSplit/>
        </w:trPr>
        <w:tc>
          <w:tcPr>
            <w:tcW w:w="8650" w:type="dxa"/>
          </w:tcPr>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998"/>
              <w:gridCol w:w="991"/>
              <w:gridCol w:w="993"/>
              <w:gridCol w:w="992"/>
              <w:gridCol w:w="1842"/>
              <w:gridCol w:w="2407"/>
            </w:tblGrid>
            <w:tr w:rsidR="00D919FC" w:rsidRPr="003E30D6" w14:paraId="4D61ED2E" w14:textId="77777777" w:rsidTr="00904A6C">
              <w:tc>
                <w:tcPr>
                  <w:tcW w:w="4818" w:type="dxa"/>
                  <w:gridSpan w:val="5"/>
                  <w:tcBorders>
                    <w:top w:val="single" w:sz="4" w:space="0" w:color="000000"/>
                    <w:left w:val="single" w:sz="4" w:space="0" w:color="000000"/>
                    <w:bottom w:val="single" w:sz="4" w:space="0" w:color="000000"/>
                    <w:right w:val="single" w:sz="4" w:space="0" w:color="000000"/>
                  </w:tcBorders>
                  <w:hideMark/>
                </w:tcPr>
                <w:p w14:paraId="0FE9ECA5" w14:textId="77777777" w:rsidR="00D919FC" w:rsidRPr="003E30D6" w:rsidRDefault="00D919FC" w:rsidP="00904A6C">
                  <w:pPr>
                    <w:spacing w:line="256" w:lineRule="auto"/>
                    <w:jc w:val="center"/>
                    <w:rPr>
                      <w:rFonts w:ascii="Arial" w:hAnsi="Arial" w:cs="Arial"/>
                      <w:b/>
                      <w:bCs/>
                      <w:lang w:val="en-GB"/>
                    </w:rPr>
                  </w:pPr>
                  <w:r w:rsidRPr="003E30D6">
                    <w:rPr>
                      <w:rFonts w:ascii="Arial" w:hAnsi="Arial" w:cs="Arial"/>
                      <w:b/>
                      <w:bCs/>
                      <w:lang w:val="en-GB"/>
                    </w:rPr>
                    <w:t>Each “GPM”</w:t>
                  </w:r>
                </w:p>
              </w:tc>
              <w:tc>
                <w:tcPr>
                  <w:tcW w:w="4249" w:type="dxa"/>
                  <w:gridSpan w:val="2"/>
                  <w:tcBorders>
                    <w:top w:val="single" w:sz="4" w:space="0" w:color="000000"/>
                    <w:left w:val="single" w:sz="4" w:space="0" w:color="000000"/>
                    <w:bottom w:val="single" w:sz="4" w:space="0" w:color="000000"/>
                    <w:right w:val="single" w:sz="4" w:space="0" w:color="000000"/>
                  </w:tcBorders>
                  <w:hideMark/>
                </w:tcPr>
                <w:p w14:paraId="1C28340F" w14:textId="77777777" w:rsidR="00D919FC" w:rsidRPr="003E30D6" w:rsidRDefault="00D919FC" w:rsidP="00904A6C">
                  <w:pPr>
                    <w:spacing w:line="256" w:lineRule="auto"/>
                    <w:jc w:val="center"/>
                    <w:rPr>
                      <w:rFonts w:ascii="Arial" w:hAnsi="Arial" w:cs="Arial"/>
                      <w:b/>
                      <w:bCs/>
                      <w:lang w:val="en-GB"/>
                    </w:rPr>
                  </w:pPr>
                  <w:r w:rsidRPr="003E30D6">
                    <w:rPr>
                      <w:rFonts w:ascii="Arial" w:hAnsi="Arial" w:cs="Arial"/>
                      <w:b/>
                      <w:iCs/>
                      <w:lang w:val="en-GB"/>
                    </w:rPr>
                    <w:t>G. Individual Mountains Classification</w:t>
                  </w:r>
                </w:p>
              </w:tc>
            </w:tr>
            <w:tr w:rsidR="00D919FC" w:rsidRPr="003E30D6" w14:paraId="5516816E" w14:textId="77777777" w:rsidTr="00904A6C">
              <w:trPr>
                <w:trHeight w:val="198"/>
              </w:trPr>
              <w:tc>
                <w:tcPr>
                  <w:tcW w:w="844" w:type="dxa"/>
                  <w:tcBorders>
                    <w:top w:val="single" w:sz="4" w:space="0" w:color="000000"/>
                    <w:left w:val="single" w:sz="4" w:space="0" w:color="000000"/>
                    <w:bottom w:val="single" w:sz="4" w:space="0" w:color="000000"/>
                    <w:right w:val="single" w:sz="4" w:space="0" w:color="000000"/>
                  </w:tcBorders>
                  <w:hideMark/>
                </w:tcPr>
                <w:p w14:paraId="40D4CD5C" w14:textId="77777777" w:rsidR="00D919FC" w:rsidRPr="003E30D6" w:rsidRDefault="00D919FC" w:rsidP="00904A6C">
                  <w:pPr>
                    <w:spacing w:line="256" w:lineRule="auto"/>
                    <w:jc w:val="center"/>
                    <w:rPr>
                      <w:rFonts w:ascii="Arial" w:hAnsi="Arial" w:cs="Arial"/>
                      <w:b/>
                      <w:bCs/>
                      <w:lang w:val="en-GB"/>
                    </w:rPr>
                  </w:pPr>
                  <w:r w:rsidRPr="003E30D6">
                    <w:rPr>
                      <w:rFonts w:ascii="Arial" w:hAnsi="Arial" w:cs="Arial"/>
                      <w:b/>
                      <w:bCs/>
                      <w:lang w:val="en-GB"/>
                    </w:rPr>
                    <w:t>Place</w:t>
                  </w:r>
                </w:p>
              </w:tc>
              <w:tc>
                <w:tcPr>
                  <w:tcW w:w="998" w:type="dxa"/>
                  <w:tcBorders>
                    <w:top w:val="single" w:sz="4" w:space="0" w:color="000000"/>
                    <w:left w:val="single" w:sz="4" w:space="0" w:color="000000"/>
                    <w:bottom w:val="single" w:sz="4" w:space="0" w:color="000000"/>
                    <w:right w:val="single" w:sz="4" w:space="0" w:color="000000"/>
                  </w:tcBorders>
                  <w:hideMark/>
                </w:tcPr>
                <w:p w14:paraId="3ED71F7C" w14:textId="77777777" w:rsidR="00D919FC" w:rsidRPr="003E30D6" w:rsidRDefault="00D919FC" w:rsidP="00904A6C">
                  <w:pPr>
                    <w:spacing w:line="256" w:lineRule="auto"/>
                    <w:jc w:val="center"/>
                    <w:rPr>
                      <w:rFonts w:ascii="Arial" w:hAnsi="Arial" w:cs="Arial"/>
                      <w:b/>
                      <w:bCs/>
                      <w:lang w:val="en-GB"/>
                    </w:rPr>
                  </w:pPr>
                  <w:r w:rsidRPr="003E30D6">
                    <w:rPr>
                      <w:rFonts w:ascii="Arial" w:hAnsi="Arial" w:cs="Arial"/>
                      <w:b/>
                      <w:bCs/>
                      <w:lang w:val="en-GB"/>
                    </w:rPr>
                    <w:t>1st</w:t>
                  </w:r>
                </w:p>
              </w:tc>
              <w:tc>
                <w:tcPr>
                  <w:tcW w:w="991" w:type="dxa"/>
                  <w:tcBorders>
                    <w:top w:val="single" w:sz="4" w:space="0" w:color="000000"/>
                    <w:left w:val="single" w:sz="4" w:space="0" w:color="000000"/>
                    <w:bottom w:val="single" w:sz="4" w:space="0" w:color="000000"/>
                    <w:right w:val="single" w:sz="4" w:space="0" w:color="000000"/>
                  </w:tcBorders>
                  <w:hideMark/>
                </w:tcPr>
                <w:p w14:paraId="5DDFA273" w14:textId="77777777" w:rsidR="00D919FC" w:rsidRPr="003E30D6" w:rsidRDefault="00D919FC" w:rsidP="00904A6C">
                  <w:pPr>
                    <w:spacing w:line="256" w:lineRule="auto"/>
                    <w:jc w:val="center"/>
                    <w:rPr>
                      <w:rFonts w:ascii="Arial" w:hAnsi="Arial" w:cs="Arial"/>
                      <w:b/>
                      <w:bCs/>
                      <w:lang w:val="en-GB"/>
                    </w:rPr>
                  </w:pPr>
                  <w:r w:rsidRPr="003E30D6">
                    <w:rPr>
                      <w:rFonts w:ascii="Arial" w:hAnsi="Arial" w:cs="Arial"/>
                      <w:b/>
                      <w:bCs/>
                      <w:lang w:val="en-GB"/>
                    </w:rPr>
                    <w:t>2nd</w:t>
                  </w:r>
                </w:p>
              </w:tc>
              <w:tc>
                <w:tcPr>
                  <w:tcW w:w="993" w:type="dxa"/>
                  <w:tcBorders>
                    <w:top w:val="single" w:sz="4" w:space="0" w:color="000000"/>
                    <w:left w:val="single" w:sz="4" w:space="0" w:color="000000"/>
                    <w:bottom w:val="single" w:sz="4" w:space="0" w:color="000000"/>
                    <w:right w:val="single" w:sz="4" w:space="0" w:color="000000"/>
                  </w:tcBorders>
                  <w:hideMark/>
                </w:tcPr>
                <w:p w14:paraId="6767FDC7" w14:textId="77777777" w:rsidR="00D919FC" w:rsidRPr="003E30D6" w:rsidRDefault="00D919FC" w:rsidP="00904A6C">
                  <w:pPr>
                    <w:spacing w:line="256" w:lineRule="auto"/>
                    <w:jc w:val="center"/>
                    <w:rPr>
                      <w:rFonts w:ascii="Arial" w:hAnsi="Arial" w:cs="Arial"/>
                      <w:b/>
                      <w:bCs/>
                      <w:lang w:val="en-GB"/>
                    </w:rPr>
                  </w:pPr>
                  <w:r w:rsidRPr="003E30D6">
                    <w:rPr>
                      <w:rFonts w:ascii="Arial" w:hAnsi="Arial" w:cs="Arial"/>
                      <w:b/>
                      <w:bCs/>
                      <w:lang w:val="en-GB"/>
                    </w:rPr>
                    <w:t>3</w:t>
                  </w:r>
                  <w:r w:rsidRPr="003E30D6">
                    <w:rPr>
                      <w:rFonts w:ascii="Arial" w:hAnsi="Arial" w:cs="Arial"/>
                      <w:b/>
                      <w:bCs/>
                      <w:vertAlign w:val="superscript"/>
                      <w:lang w:val="en-GB"/>
                    </w:rPr>
                    <w:t>rd</w:t>
                  </w:r>
                </w:p>
              </w:tc>
              <w:tc>
                <w:tcPr>
                  <w:tcW w:w="992" w:type="dxa"/>
                  <w:tcBorders>
                    <w:top w:val="single" w:sz="4" w:space="0" w:color="000000"/>
                    <w:left w:val="single" w:sz="4" w:space="0" w:color="000000"/>
                    <w:bottom w:val="single" w:sz="4" w:space="0" w:color="000000"/>
                    <w:right w:val="single" w:sz="4" w:space="0" w:color="000000"/>
                  </w:tcBorders>
                  <w:hideMark/>
                </w:tcPr>
                <w:p w14:paraId="1B7F99A1" w14:textId="77777777" w:rsidR="00D919FC" w:rsidRPr="003E30D6" w:rsidRDefault="00D919FC" w:rsidP="00904A6C">
                  <w:pPr>
                    <w:spacing w:line="256" w:lineRule="auto"/>
                    <w:jc w:val="center"/>
                    <w:rPr>
                      <w:rFonts w:ascii="Arial" w:hAnsi="Arial" w:cs="Arial"/>
                      <w:b/>
                      <w:bCs/>
                      <w:lang w:val="en-GB"/>
                    </w:rPr>
                  </w:pPr>
                  <w:r w:rsidRPr="003E30D6">
                    <w:rPr>
                      <w:rFonts w:ascii="Arial" w:hAnsi="Arial" w:cs="Arial"/>
                      <w:b/>
                      <w:bCs/>
                      <w:lang w:val="en-GB"/>
                    </w:rPr>
                    <w:t>4th</w:t>
                  </w:r>
                </w:p>
              </w:tc>
              <w:tc>
                <w:tcPr>
                  <w:tcW w:w="1842" w:type="dxa"/>
                  <w:tcBorders>
                    <w:top w:val="single" w:sz="4" w:space="0" w:color="000000"/>
                    <w:left w:val="single" w:sz="4" w:space="0" w:color="000000"/>
                    <w:bottom w:val="single" w:sz="4" w:space="0" w:color="000000"/>
                    <w:right w:val="single" w:sz="4" w:space="0" w:color="000000"/>
                  </w:tcBorders>
                  <w:hideMark/>
                </w:tcPr>
                <w:p w14:paraId="09358344" w14:textId="77777777" w:rsidR="00D919FC" w:rsidRPr="003E30D6" w:rsidRDefault="00D919FC" w:rsidP="00904A6C">
                  <w:pPr>
                    <w:spacing w:line="256" w:lineRule="auto"/>
                    <w:jc w:val="center"/>
                    <w:rPr>
                      <w:rFonts w:ascii="Arial" w:hAnsi="Arial" w:cs="Arial"/>
                      <w:b/>
                      <w:bCs/>
                      <w:lang w:val="en-GB"/>
                    </w:rPr>
                  </w:pPr>
                  <w:r w:rsidRPr="003E30D6">
                    <w:rPr>
                      <w:rFonts w:ascii="Arial" w:hAnsi="Arial" w:cs="Arial"/>
                      <w:b/>
                      <w:bCs/>
                      <w:lang w:val="en-GB"/>
                    </w:rPr>
                    <w:t>Place</w:t>
                  </w:r>
                </w:p>
              </w:tc>
              <w:tc>
                <w:tcPr>
                  <w:tcW w:w="2407" w:type="dxa"/>
                  <w:tcBorders>
                    <w:top w:val="single" w:sz="4" w:space="0" w:color="000000"/>
                    <w:left w:val="single" w:sz="4" w:space="0" w:color="000000"/>
                    <w:bottom w:val="single" w:sz="4" w:space="0" w:color="000000"/>
                    <w:right w:val="single" w:sz="4" w:space="0" w:color="000000"/>
                  </w:tcBorders>
                  <w:hideMark/>
                </w:tcPr>
                <w:p w14:paraId="64F99002" w14:textId="77777777" w:rsidR="00D919FC" w:rsidRPr="003E30D6" w:rsidRDefault="00D919FC" w:rsidP="00904A6C">
                  <w:pPr>
                    <w:spacing w:line="256" w:lineRule="auto"/>
                    <w:jc w:val="center"/>
                    <w:rPr>
                      <w:rFonts w:ascii="Arial" w:hAnsi="Arial" w:cs="Arial"/>
                      <w:b/>
                      <w:bCs/>
                      <w:lang w:val="en-GB"/>
                    </w:rPr>
                  </w:pPr>
                  <w:r w:rsidRPr="003E30D6">
                    <w:rPr>
                      <w:rFonts w:ascii="Arial" w:hAnsi="Arial" w:cs="Arial"/>
                      <w:b/>
                      <w:bCs/>
                      <w:lang w:val="en-GB"/>
                    </w:rPr>
                    <w:t>Euros</w:t>
                  </w:r>
                </w:p>
              </w:tc>
            </w:tr>
            <w:tr w:rsidR="00D919FC" w:rsidRPr="003E30D6" w14:paraId="0329FDE0" w14:textId="77777777" w:rsidTr="00904A6C">
              <w:tc>
                <w:tcPr>
                  <w:tcW w:w="844" w:type="dxa"/>
                  <w:tcBorders>
                    <w:top w:val="single" w:sz="4" w:space="0" w:color="000000"/>
                    <w:left w:val="single" w:sz="4" w:space="0" w:color="000000"/>
                    <w:bottom w:val="single" w:sz="4" w:space="0" w:color="000000"/>
                    <w:right w:val="single" w:sz="4" w:space="0" w:color="000000"/>
                  </w:tcBorders>
                  <w:hideMark/>
                </w:tcPr>
                <w:p w14:paraId="5B703798" w14:textId="77777777" w:rsidR="00D919FC" w:rsidRPr="00404378" w:rsidRDefault="00D919FC" w:rsidP="00904A6C">
                  <w:pPr>
                    <w:spacing w:line="256" w:lineRule="auto"/>
                    <w:jc w:val="center"/>
                    <w:rPr>
                      <w:rFonts w:ascii="Arial" w:hAnsi="Arial" w:cs="Arial"/>
                      <w:bCs/>
                      <w:lang w:val="en-GB"/>
                    </w:rPr>
                  </w:pPr>
                  <w:r>
                    <w:rPr>
                      <w:rFonts w:ascii="Arial" w:hAnsi="Arial" w:cs="Arial"/>
                      <w:bCs/>
                      <w:lang w:val="en-GB"/>
                    </w:rPr>
                    <w:t>1</w:t>
                  </w:r>
                  <w:r w:rsidRPr="003E30D6">
                    <w:rPr>
                      <w:rFonts w:ascii="Arial" w:hAnsi="Arial" w:cs="Arial"/>
                      <w:bCs/>
                      <w:vertAlign w:val="superscript"/>
                      <w:lang w:val="en-GB"/>
                    </w:rPr>
                    <w:t>st</w:t>
                  </w:r>
                  <w:r>
                    <w:rPr>
                      <w:rFonts w:ascii="Arial" w:hAnsi="Arial" w:cs="Arial"/>
                      <w:bCs/>
                      <w:lang w:val="en-GB"/>
                    </w:rPr>
                    <w:t xml:space="preserve"> </w:t>
                  </w:r>
                </w:p>
              </w:tc>
              <w:tc>
                <w:tcPr>
                  <w:tcW w:w="998" w:type="dxa"/>
                  <w:tcBorders>
                    <w:top w:val="single" w:sz="4" w:space="0" w:color="000000"/>
                    <w:left w:val="single" w:sz="4" w:space="0" w:color="000000"/>
                    <w:bottom w:val="single" w:sz="4" w:space="0" w:color="000000"/>
                    <w:right w:val="single" w:sz="4" w:space="0" w:color="000000"/>
                  </w:tcBorders>
                  <w:hideMark/>
                </w:tcPr>
                <w:p w14:paraId="7B11ABDD"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80€</w:t>
                  </w:r>
                </w:p>
              </w:tc>
              <w:tc>
                <w:tcPr>
                  <w:tcW w:w="991" w:type="dxa"/>
                  <w:tcBorders>
                    <w:top w:val="single" w:sz="4" w:space="0" w:color="000000"/>
                    <w:left w:val="single" w:sz="4" w:space="0" w:color="000000"/>
                    <w:bottom w:val="single" w:sz="4" w:space="0" w:color="000000"/>
                    <w:right w:val="single" w:sz="4" w:space="0" w:color="000000"/>
                  </w:tcBorders>
                  <w:hideMark/>
                </w:tcPr>
                <w:p w14:paraId="6FFB41D5"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60€</w:t>
                  </w:r>
                </w:p>
              </w:tc>
              <w:tc>
                <w:tcPr>
                  <w:tcW w:w="993" w:type="dxa"/>
                  <w:tcBorders>
                    <w:top w:val="single" w:sz="4" w:space="0" w:color="000000"/>
                    <w:left w:val="single" w:sz="4" w:space="0" w:color="000000"/>
                    <w:bottom w:val="single" w:sz="4" w:space="0" w:color="000000"/>
                    <w:right w:val="single" w:sz="4" w:space="0" w:color="000000"/>
                  </w:tcBorders>
                  <w:hideMark/>
                </w:tcPr>
                <w:p w14:paraId="15196EA9"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35€</w:t>
                  </w:r>
                </w:p>
              </w:tc>
              <w:tc>
                <w:tcPr>
                  <w:tcW w:w="992" w:type="dxa"/>
                  <w:tcBorders>
                    <w:top w:val="single" w:sz="4" w:space="0" w:color="000000"/>
                    <w:left w:val="single" w:sz="4" w:space="0" w:color="000000"/>
                    <w:bottom w:val="single" w:sz="4" w:space="0" w:color="000000"/>
                    <w:right w:val="single" w:sz="4" w:space="0" w:color="000000"/>
                  </w:tcBorders>
                  <w:hideMark/>
                </w:tcPr>
                <w:p w14:paraId="0BB6FAA0"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25€</w:t>
                  </w:r>
                </w:p>
              </w:tc>
              <w:tc>
                <w:tcPr>
                  <w:tcW w:w="1842" w:type="dxa"/>
                  <w:tcBorders>
                    <w:top w:val="single" w:sz="4" w:space="0" w:color="000000"/>
                    <w:left w:val="single" w:sz="4" w:space="0" w:color="000000"/>
                    <w:bottom w:val="single" w:sz="4" w:space="0" w:color="000000"/>
                    <w:right w:val="single" w:sz="4" w:space="0" w:color="000000"/>
                  </w:tcBorders>
                  <w:hideMark/>
                </w:tcPr>
                <w:p w14:paraId="05B98C91" w14:textId="77777777" w:rsidR="00D919FC" w:rsidRPr="00404378" w:rsidRDefault="00D919FC" w:rsidP="00904A6C">
                  <w:pPr>
                    <w:spacing w:line="256" w:lineRule="auto"/>
                    <w:jc w:val="center"/>
                    <w:rPr>
                      <w:rFonts w:ascii="Arial" w:hAnsi="Arial" w:cs="Arial"/>
                      <w:bCs/>
                      <w:lang w:val="en-GB"/>
                    </w:rPr>
                  </w:pPr>
                  <w:r>
                    <w:rPr>
                      <w:rFonts w:ascii="Arial" w:hAnsi="Arial" w:cs="Arial"/>
                      <w:bCs/>
                      <w:lang w:val="en-GB"/>
                    </w:rPr>
                    <w:t>1</w:t>
                  </w:r>
                  <w:r w:rsidRPr="003E30D6">
                    <w:rPr>
                      <w:rFonts w:ascii="Arial" w:hAnsi="Arial" w:cs="Arial"/>
                      <w:bCs/>
                      <w:vertAlign w:val="superscript"/>
                      <w:lang w:val="en-GB"/>
                    </w:rPr>
                    <w:t>st</w:t>
                  </w:r>
                  <w:r>
                    <w:rPr>
                      <w:rFonts w:ascii="Arial" w:hAnsi="Arial" w:cs="Arial"/>
                      <w:bCs/>
                      <w:lang w:val="en-GB"/>
                    </w:rPr>
                    <w:t xml:space="preserve"> </w:t>
                  </w:r>
                </w:p>
              </w:tc>
              <w:tc>
                <w:tcPr>
                  <w:tcW w:w="2407" w:type="dxa"/>
                  <w:tcBorders>
                    <w:top w:val="single" w:sz="4" w:space="0" w:color="000000"/>
                    <w:left w:val="single" w:sz="4" w:space="0" w:color="000000"/>
                    <w:bottom w:val="single" w:sz="4" w:space="0" w:color="000000"/>
                    <w:right w:val="single" w:sz="4" w:space="0" w:color="000000"/>
                  </w:tcBorders>
                  <w:hideMark/>
                </w:tcPr>
                <w:p w14:paraId="3A52523F"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250</w:t>
                  </w:r>
                </w:p>
              </w:tc>
            </w:tr>
            <w:tr w:rsidR="00D919FC" w:rsidRPr="003E30D6" w14:paraId="4B9F5EC4" w14:textId="77777777" w:rsidTr="00904A6C">
              <w:tc>
                <w:tcPr>
                  <w:tcW w:w="844" w:type="dxa"/>
                  <w:tcBorders>
                    <w:top w:val="single" w:sz="4" w:space="0" w:color="000000"/>
                    <w:left w:val="single" w:sz="4" w:space="0" w:color="000000"/>
                    <w:bottom w:val="single" w:sz="4" w:space="0" w:color="000000"/>
                    <w:right w:val="single" w:sz="4" w:space="0" w:color="000000"/>
                  </w:tcBorders>
                  <w:hideMark/>
                </w:tcPr>
                <w:p w14:paraId="7CFD3CAF" w14:textId="77777777" w:rsidR="00D919FC" w:rsidRPr="00404378" w:rsidRDefault="00D919FC" w:rsidP="00904A6C">
                  <w:pPr>
                    <w:spacing w:line="256" w:lineRule="auto"/>
                    <w:jc w:val="center"/>
                    <w:rPr>
                      <w:rFonts w:ascii="Arial" w:hAnsi="Arial" w:cs="Arial"/>
                      <w:bCs/>
                      <w:lang w:val="en-GB"/>
                    </w:rPr>
                  </w:pPr>
                  <w:r>
                    <w:rPr>
                      <w:rFonts w:ascii="Arial" w:hAnsi="Arial" w:cs="Arial"/>
                      <w:bCs/>
                      <w:lang w:val="en-GB"/>
                    </w:rPr>
                    <w:t>2</w:t>
                  </w:r>
                  <w:r w:rsidRPr="003E30D6">
                    <w:rPr>
                      <w:rFonts w:ascii="Arial" w:hAnsi="Arial" w:cs="Arial"/>
                      <w:bCs/>
                      <w:vertAlign w:val="superscript"/>
                      <w:lang w:val="en-GB"/>
                    </w:rPr>
                    <w:t>nd</w:t>
                  </w:r>
                  <w:r>
                    <w:rPr>
                      <w:rFonts w:ascii="Arial" w:hAnsi="Arial" w:cs="Arial"/>
                      <w:bCs/>
                      <w:lang w:val="en-GB"/>
                    </w:rPr>
                    <w:t xml:space="preserve"> </w:t>
                  </w:r>
                </w:p>
              </w:tc>
              <w:tc>
                <w:tcPr>
                  <w:tcW w:w="998" w:type="dxa"/>
                  <w:tcBorders>
                    <w:top w:val="single" w:sz="4" w:space="0" w:color="000000"/>
                    <w:left w:val="single" w:sz="4" w:space="0" w:color="000000"/>
                    <w:bottom w:val="single" w:sz="4" w:space="0" w:color="000000"/>
                    <w:right w:val="single" w:sz="4" w:space="0" w:color="000000"/>
                  </w:tcBorders>
                  <w:hideMark/>
                </w:tcPr>
                <w:p w14:paraId="1A0DFC44"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50€</w:t>
                  </w:r>
                </w:p>
              </w:tc>
              <w:tc>
                <w:tcPr>
                  <w:tcW w:w="991" w:type="dxa"/>
                  <w:tcBorders>
                    <w:top w:val="single" w:sz="4" w:space="0" w:color="000000"/>
                    <w:left w:val="single" w:sz="4" w:space="0" w:color="000000"/>
                    <w:bottom w:val="single" w:sz="4" w:space="0" w:color="000000"/>
                    <w:right w:val="single" w:sz="4" w:space="0" w:color="000000"/>
                  </w:tcBorders>
                  <w:hideMark/>
                </w:tcPr>
                <w:p w14:paraId="25937C78"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40€</w:t>
                  </w:r>
                </w:p>
              </w:tc>
              <w:tc>
                <w:tcPr>
                  <w:tcW w:w="993" w:type="dxa"/>
                  <w:tcBorders>
                    <w:top w:val="single" w:sz="4" w:space="0" w:color="000000"/>
                    <w:left w:val="single" w:sz="4" w:space="0" w:color="000000"/>
                    <w:bottom w:val="single" w:sz="4" w:space="0" w:color="000000"/>
                    <w:right w:val="single" w:sz="4" w:space="0" w:color="000000"/>
                  </w:tcBorders>
                  <w:hideMark/>
                </w:tcPr>
                <w:p w14:paraId="261AD12D"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25€</w:t>
                  </w:r>
                </w:p>
              </w:tc>
              <w:tc>
                <w:tcPr>
                  <w:tcW w:w="992" w:type="dxa"/>
                  <w:tcBorders>
                    <w:top w:val="single" w:sz="4" w:space="0" w:color="000000"/>
                    <w:left w:val="single" w:sz="4" w:space="0" w:color="000000"/>
                    <w:bottom w:val="single" w:sz="4" w:space="0" w:color="000000"/>
                    <w:right w:val="single" w:sz="4" w:space="0" w:color="000000"/>
                  </w:tcBorders>
                  <w:hideMark/>
                </w:tcPr>
                <w:p w14:paraId="6DD76D0F"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15€</w:t>
                  </w:r>
                </w:p>
              </w:tc>
              <w:tc>
                <w:tcPr>
                  <w:tcW w:w="4249" w:type="dxa"/>
                  <w:gridSpan w:val="2"/>
                  <w:vMerge w:val="restart"/>
                  <w:tcBorders>
                    <w:top w:val="single" w:sz="4" w:space="0" w:color="000000"/>
                    <w:left w:val="single" w:sz="4" w:space="0" w:color="000000"/>
                    <w:right w:val="single" w:sz="4" w:space="0" w:color="000000"/>
                  </w:tcBorders>
                </w:tcPr>
                <w:p w14:paraId="7C7FBDC0" w14:textId="77777777" w:rsidR="00D919FC" w:rsidRPr="00404378" w:rsidRDefault="00D919FC" w:rsidP="00904A6C">
                  <w:pPr>
                    <w:spacing w:line="256" w:lineRule="auto"/>
                    <w:jc w:val="center"/>
                    <w:rPr>
                      <w:rFonts w:ascii="Arial" w:hAnsi="Arial" w:cs="Arial"/>
                      <w:bCs/>
                      <w:lang w:val="en-GB"/>
                    </w:rPr>
                  </w:pPr>
                </w:p>
              </w:tc>
            </w:tr>
            <w:tr w:rsidR="00D919FC" w:rsidRPr="003E30D6" w14:paraId="7868BC63" w14:textId="77777777" w:rsidTr="00904A6C">
              <w:tc>
                <w:tcPr>
                  <w:tcW w:w="844" w:type="dxa"/>
                  <w:tcBorders>
                    <w:top w:val="single" w:sz="4" w:space="0" w:color="000000"/>
                    <w:left w:val="single" w:sz="4" w:space="0" w:color="000000"/>
                    <w:bottom w:val="single" w:sz="4" w:space="0" w:color="000000"/>
                    <w:right w:val="single" w:sz="4" w:space="0" w:color="000000"/>
                  </w:tcBorders>
                  <w:hideMark/>
                </w:tcPr>
                <w:p w14:paraId="3C037453" w14:textId="77777777" w:rsidR="00D919FC" w:rsidRPr="00404378" w:rsidRDefault="00D919FC" w:rsidP="00904A6C">
                  <w:pPr>
                    <w:spacing w:line="256" w:lineRule="auto"/>
                    <w:jc w:val="center"/>
                    <w:rPr>
                      <w:rFonts w:ascii="Arial" w:hAnsi="Arial" w:cs="Arial"/>
                      <w:bCs/>
                      <w:lang w:val="en-GB"/>
                    </w:rPr>
                  </w:pPr>
                  <w:r>
                    <w:rPr>
                      <w:rFonts w:ascii="Arial" w:hAnsi="Arial" w:cs="Arial"/>
                      <w:bCs/>
                      <w:lang w:val="en-GB"/>
                    </w:rPr>
                    <w:t>3</w:t>
                  </w:r>
                  <w:r w:rsidRPr="003E30D6">
                    <w:rPr>
                      <w:rFonts w:ascii="Arial" w:hAnsi="Arial" w:cs="Arial"/>
                      <w:bCs/>
                      <w:vertAlign w:val="superscript"/>
                      <w:lang w:val="en-GB"/>
                    </w:rPr>
                    <w:t>rd</w:t>
                  </w:r>
                  <w:r>
                    <w:rPr>
                      <w:rFonts w:ascii="Arial" w:hAnsi="Arial" w:cs="Arial"/>
                      <w:bCs/>
                      <w:lang w:val="en-GB"/>
                    </w:rPr>
                    <w:t xml:space="preserve"> </w:t>
                  </w:r>
                </w:p>
              </w:tc>
              <w:tc>
                <w:tcPr>
                  <w:tcW w:w="998" w:type="dxa"/>
                  <w:tcBorders>
                    <w:top w:val="single" w:sz="4" w:space="0" w:color="000000"/>
                    <w:left w:val="single" w:sz="4" w:space="0" w:color="000000"/>
                    <w:bottom w:val="single" w:sz="4" w:space="0" w:color="000000"/>
                    <w:right w:val="single" w:sz="4" w:space="0" w:color="000000"/>
                  </w:tcBorders>
                  <w:hideMark/>
                </w:tcPr>
                <w:p w14:paraId="6B9255F0"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35€</w:t>
                  </w:r>
                </w:p>
              </w:tc>
              <w:tc>
                <w:tcPr>
                  <w:tcW w:w="991" w:type="dxa"/>
                  <w:tcBorders>
                    <w:top w:val="single" w:sz="4" w:space="0" w:color="000000"/>
                    <w:left w:val="single" w:sz="4" w:space="0" w:color="000000"/>
                    <w:bottom w:val="single" w:sz="4" w:space="0" w:color="000000"/>
                    <w:right w:val="single" w:sz="4" w:space="0" w:color="000000"/>
                  </w:tcBorders>
                  <w:hideMark/>
                </w:tcPr>
                <w:p w14:paraId="67F7C475"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25€</w:t>
                  </w:r>
                </w:p>
              </w:tc>
              <w:tc>
                <w:tcPr>
                  <w:tcW w:w="993" w:type="dxa"/>
                  <w:tcBorders>
                    <w:top w:val="single" w:sz="4" w:space="0" w:color="000000"/>
                    <w:left w:val="single" w:sz="4" w:space="0" w:color="000000"/>
                    <w:bottom w:val="single" w:sz="4" w:space="0" w:color="000000"/>
                    <w:right w:val="single" w:sz="4" w:space="0" w:color="000000"/>
                  </w:tcBorders>
                  <w:hideMark/>
                </w:tcPr>
                <w:p w14:paraId="2738A87A"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15€</w:t>
                  </w:r>
                </w:p>
              </w:tc>
              <w:tc>
                <w:tcPr>
                  <w:tcW w:w="992" w:type="dxa"/>
                  <w:tcBorders>
                    <w:top w:val="single" w:sz="4" w:space="0" w:color="000000"/>
                    <w:left w:val="single" w:sz="4" w:space="0" w:color="000000"/>
                    <w:bottom w:val="single" w:sz="4" w:space="0" w:color="000000"/>
                    <w:right w:val="single" w:sz="4" w:space="0" w:color="000000"/>
                  </w:tcBorders>
                  <w:hideMark/>
                </w:tcPr>
                <w:p w14:paraId="43A42058" w14:textId="77777777" w:rsidR="00D919FC" w:rsidRPr="00404378" w:rsidRDefault="00D919FC" w:rsidP="00904A6C">
                  <w:pPr>
                    <w:spacing w:line="256" w:lineRule="auto"/>
                    <w:jc w:val="center"/>
                    <w:rPr>
                      <w:rFonts w:ascii="Arial" w:hAnsi="Arial" w:cs="Arial"/>
                      <w:bCs/>
                      <w:lang w:val="en-GB"/>
                    </w:rPr>
                  </w:pPr>
                  <w:r w:rsidRPr="00404378">
                    <w:rPr>
                      <w:rFonts w:ascii="Arial" w:hAnsi="Arial" w:cs="Arial"/>
                      <w:bCs/>
                      <w:lang w:val="en-GB"/>
                    </w:rPr>
                    <w:t>10€</w:t>
                  </w:r>
                </w:p>
              </w:tc>
              <w:tc>
                <w:tcPr>
                  <w:tcW w:w="4249" w:type="dxa"/>
                  <w:gridSpan w:val="2"/>
                  <w:vMerge/>
                  <w:tcBorders>
                    <w:left w:val="single" w:sz="4" w:space="0" w:color="000000"/>
                    <w:bottom w:val="single" w:sz="4" w:space="0" w:color="000000"/>
                    <w:right w:val="single" w:sz="4" w:space="0" w:color="000000"/>
                  </w:tcBorders>
                </w:tcPr>
                <w:p w14:paraId="0A79A983" w14:textId="77777777" w:rsidR="00D919FC" w:rsidRPr="00404378" w:rsidRDefault="00D919FC" w:rsidP="00904A6C">
                  <w:pPr>
                    <w:spacing w:line="256" w:lineRule="auto"/>
                    <w:jc w:val="center"/>
                    <w:rPr>
                      <w:rFonts w:ascii="Arial" w:hAnsi="Arial" w:cs="Arial"/>
                      <w:bCs/>
                      <w:lang w:val="en-GB"/>
                    </w:rPr>
                  </w:pPr>
                </w:p>
              </w:tc>
            </w:tr>
          </w:tbl>
          <w:p w14:paraId="65100BD6" w14:textId="77777777" w:rsidR="00D919FC" w:rsidRPr="00404378" w:rsidRDefault="00D919FC" w:rsidP="00904A6C">
            <w:pPr>
              <w:spacing w:line="256" w:lineRule="auto"/>
              <w:rPr>
                <w:rFonts w:ascii="Arial" w:hAnsi="Arial" w:cs="Arial"/>
                <w:bCs/>
                <w:lang w:val="en-GB"/>
              </w:rPr>
            </w:pPr>
          </w:p>
        </w:tc>
        <w:tc>
          <w:tcPr>
            <w:tcW w:w="146" w:type="dxa"/>
          </w:tcPr>
          <w:p w14:paraId="33A303E8" w14:textId="77777777" w:rsidR="00D919FC" w:rsidRPr="00404378" w:rsidRDefault="00D919FC" w:rsidP="00904A6C">
            <w:pPr>
              <w:spacing w:line="256" w:lineRule="auto"/>
              <w:jc w:val="center"/>
              <w:rPr>
                <w:rFonts w:ascii="Arial" w:hAnsi="Arial" w:cs="Arial"/>
                <w:bCs/>
                <w:lang w:val="en-GB"/>
              </w:rPr>
            </w:pPr>
          </w:p>
        </w:tc>
        <w:tc>
          <w:tcPr>
            <w:tcW w:w="292" w:type="dxa"/>
          </w:tcPr>
          <w:p w14:paraId="0FD9BC18" w14:textId="77777777" w:rsidR="00D919FC" w:rsidRPr="00404378" w:rsidRDefault="00D919FC" w:rsidP="00904A6C">
            <w:pPr>
              <w:spacing w:line="256" w:lineRule="auto"/>
              <w:jc w:val="center"/>
              <w:rPr>
                <w:rFonts w:ascii="Arial" w:hAnsi="Arial" w:cs="Arial"/>
                <w:bCs/>
                <w:lang w:val="en-GB"/>
              </w:rPr>
            </w:pPr>
          </w:p>
        </w:tc>
      </w:tr>
    </w:tbl>
    <w:p w14:paraId="4F311D0B" w14:textId="77777777" w:rsidR="00D919FC" w:rsidRPr="00404378" w:rsidRDefault="00D919FC" w:rsidP="00D919FC">
      <w:pPr>
        <w:pStyle w:val="PARAGRAPHE2"/>
        <w:spacing w:after="120"/>
        <w:ind w:left="0"/>
        <w:rPr>
          <w:rFonts w:ascii="Arial" w:hAnsi="Arial" w:cs="Arial"/>
          <w:sz w:val="24"/>
          <w:szCs w:val="24"/>
          <w:lang w:val="en-GB"/>
        </w:rPr>
      </w:pPr>
    </w:p>
    <w:p w14:paraId="2A342011" w14:textId="77777777" w:rsidR="00D919FC" w:rsidRPr="00404378" w:rsidRDefault="00D919FC" w:rsidP="00D919FC">
      <w:pPr>
        <w:pStyle w:val="PARAGRAPHE2"/>
        <w:spacing w:after="120"/>
        <w:ind w:left="0"/>
        <w:rPr>
          <w:rFonts w:ascii="Arial" w:hAnsi="Arial" w:cs="Arial"/>
          <w:b/>
          <w:iCs/>
          <w:sz w:val="24"/>
          <w:szCs w:val="24"/>
          <w:lang w:val="en-GB"/>
        </w:rPr>
      </w:pPr>
      <w:r w:rsidRPr="00404378">
        <w:rPr>
          <w:rFonts w:ascii="Arial" w:hAnsi="Arial" w:cs="Arial"/>
          <w:b/>
          <w:iCs/>
          <w:sz w:val="24"/>
          <w:szCs w:val="24"/>
          <w:lang w:val="en-GB"/>
        </w:rPr>
        <w:t xml:space="preserve">4) </w:t>
      </w:r>
      <w:r>
        <w:rPr>
          <w:rFonts w:ascii="Arial" w:hAnsi="Arial" w:cs="Arial"/>
          <w:b/>
          <w:iCs/>
          <w:sz w:val="24"/>
          <w:szCs w:val="24"/>
          <w:lang w:val="en-GB"/>
        </w:rPr>
        <w:t xml:space="preserve">GENERAL INDIVIDUAL </w:t>
      </w:r>
      <w:r w:rsidRPr="00404378">
        <w:rPr>
          <w:rFonts w:ascii="Arial" w:hAnsi="Arial" w:cs="Arial"/>
          <w:b/>
          <w:iCs/>
          <w:sz w:val="24"/>
          <w:szCs w:val="24"/>
          <w:lang w:val="en-GB"/>
        </w:rPr>
        <w:t>YOUTH CLASSIFICATION</w:t>
      </w:r>
    </w:p>
    <w:p w14:paraId="2CBEE353" w14:textId="77777777" w:rsidR="00D919FC" w:rsidRPr="00404378" w:rsidRDefault="00D919FC" w:rsidP="00D919FC">
      <w:pPr>
        <w:pStyle w:val="PARAGRAPHE2"/>
        <w:tabs>
          <w:tab w:val="left" w:pos="8505"/>
        </w:tabs>
        <w:spacing w:after="120"/>
        <w:ind w:left="0"/>
        <w:rPr>
          <w:rFonts w:ascii="Arial" w:hAnsi="Arial" w:cs="Arial"/>
          <w:sz w:val="24"/>
          <w:szCs w:val="24"/>
          <w:lang w:val="en-GB"/>
        </w:rPr>
      </w:pPr>
      <w:r>
        <w:rPr>
          <w:rFonts w:ascii="Arial" w:hAnsi="Arial" w:cs="Arial"/>
          <w:sz w:val="24"/>
          <w:szCs w:val="24"/>
          <w:lang w:val="en-GB"/>
        </w:rPr>
        <w:t>1</w:t>
      </w:r>
      <w:r w:rsidRPr="003E30D6">
        <w:rPr>
          <w:rFonts w:ascii="Arial" w:hAnsi="Arial" w:cs="Arial"/>
          <w:sz w:val="24"/>
          <w:szCs w:val="24"/>
          <w:vertAlign w:val="superscript"/>
          <w:lang w:val="en-GB"/>
        </w:rPr>
        <w:t>st</w:t>
      </w:r>
      <w:r>
        <w:rPr>
          <w:rFonts w:ascii="Arial" w:hAnsi="Arial" w:cs="Arial"/>
          <w:sz w:val="24"/>
          <w:szCs w:val="24"/>
          <w:lang w:val="en-GB"/>
        </w:rPr>
        <w:t xml:space="preserve"> place</w:t>
      </w:r>
      <w:r w:rsidRPr="00404378">
        <w:rPr>
          <w:rFonts w:ascii="Arial" w:hAnsi="Arial" w:cs="Arial"/>
          <w:sz w:val="24"/>
          <w:szCs w:val="24"/>
          <w:lang w:val="en-GB"/>
        </w:rPr>
        <w:t xml:space="preserve"> in the final Youth General Classification: 25</w:t>
      </w:r>
      <w:r w:rsidRPr="00404378">
        <w:rPr>
          <w:rFonts w:ascii="Arial" w:hAnsi="Arial" w:cs="Arial"/>
          <w:bCs/>
          <w:sz w:val="24"/>
          <w:szCs w:val="24"/>
          <w:lang w:val="en-GB"/>
        </w:rPr>
        <w:t>0€.</w:t>
      </w:r>
    </w:p>
    <w:p w14:paraId="3223B501" w14:textId="77777777" w:rsidR="00D919FC" w:rsidRPr="00404378" w:rsidRDefault="00D919FC" w:rsidP="00D919FC">
      <w:pPr>
        <w:pStyle w:val="PARAGRAPHE2"/>
        <w:tabs>
          <w:tab w:val="left" w:pos="8505"/>
        </w:tabs>
        <w:spacing w:after="120"/>
        <w:ind w:left="0"/>
        <w:rPr>
          <w:rFonts w:ascii="Arial" w:hAnsi="Arial" w:cs="Arial"/>
          <w:bCs/>
          <w:sz w:val="24"/>
          <w:szCs w:val="24"/>
          <w:lang w:val="en-GB"/>
        </w:rPr>
      </w:pPr>
    </w:p>
    <w:p w14:paraId="1EE3B6A4" w14:textId="77777777" w:rsidR="00D919FC" w:rsidRPr="00404378" w:rsidRDefault="00D919FC" w:rsidP="00D919FC">
      <w:pPr>
        <w:pStyle w:val="PARAGRAPHE2"/>
        <w:spacing w:after="120"/>
        <w:ind w:left="0"/>
        <w:rPr>
          <w:rFonts w:ascii="Arial" w:hAnsi="Arial" w:cs="Arial"/>
          <w:b/>
          <w:iCs/>
          <w:sz w:val="24"/>
          <w:szCs w:val="24"/>
          <w:lang w:val="en-GB"/>
        </w:rPr>
      </w:pPr>
      <w:r w:rsidRPr="00404378">
        <w:rPr>
          <w:rFonts w:ascii="Arial" w:hAnsi="Arial" w:cs="Arial"/>
          <w:b/>
          <w:iCs/>
          <w:sz w:val="24"/>
          <w:szCs w:val="24"/>
          <w:lang w:val="en-GB"/>
        </w:rPr>
        <w:t xml:space="preserve">5) TEAM </w:t>
      </w:r>
      <w:r>
        <w:rPr>
          <w:rFonts w:ascii="Arial" w:hAnsi="Arial" w:cs="Arial"/>
          <w:b/>
          <w:iCs/>
          <w:sz w:val="24"/>
          <w:szCs w:val="24"/>
          <w:lang w:val="en-GB"/>
        </w:rPr>
        <w:t xml:space="preserve">GENERAL </w:t>
      </w:r>
      <w:r w:rsidRPr="00404378">
        <w:rPr>
          <w:rFonts w:ascii="Arial" w:hAnsi="Arial" w:cs="Arial"/>
          <w:b/>
          <w:iCs/>
          <w:sz w:val="24"/>
          <w:szCs w:val="24"/>
          <w:lang w:val="en-GB"/>
        </w:rPr>
        <w:t>CLASSIFICATION</w:t>
      </w:r>
    </w:p>
    <w:p w14:paraId="20E26BCD" w14:textId="77777777" w:rsidR="00D919FC" w:rsidRPr="00404378" w:rsidRDefault="00D919FC" w:rsidP="00D919FC">
      <w:pPr>
        <w:pStyle w:val="PARAGRAPHE2"/>
        <w:spacing w:after="120"/>
        <w:ind w:left="0"/>
        <w:rPr>
          <w:rFonts w:ascii="Arial" w:hAnsi="Arial" w:cs="Arial"/>
          <w:iCs/>
          <w:sz w:val="24"/>
          <w:szCs w:val="24"/>
          <w:lang w:val="en-GB"/>
        </w:rPr>
      </w:pPr>
      <w:r w:rsidRPr="00404378">
        <w:rPr>
          <w:rFonts w:ascii="Arial" w:hAnsi="Arial" w:cs="Arial"/>
          <w:iCs/>
          <w:sz w:val="24"/>
          <w:szCs w:val="24"/>
          <w:lang w:val="en-GB"/>
        </w:rPr>
        <w:t>A trophy will be awarded to the first team in the Team Overall Classification.</w:t>
      </w:r>
    </w:p>
    <w:p w14:paraId="294E501F" w14:textId="77777777" w:rsidR="00D919FC" w:rsidRPr="00404378" w:rsidRDefault="00D919FC" w:rsidP="00D919FC">
      <w:pPr>
        <w:pStyle w:val="PARAGRAPHE2"/>
        <w:spacing w:after="120"/>
        <w:ind w:left="0"/>
        <w:rPr>
          <w:rFonts w:ascii="Arial" w:hAnsi="Arial" w:cs="Arial"/>
          <w:bCs/>
          <w:iCs/>
          <w:sz w:val="24"/>
          <w:szCs w:val="24"/>
          <w:lang w:val="en-GB"/>
        </w:rPr>
      </w:pPr>
    </w:p>
    <w:p w14:paraId="3C647507" w14:textId="77777777" w:rsidR="00D919FC" w:rsidRPr="00404378" w:rsidRDefault="00D919FC" w:rsidP="00D919FC">
      <w:pPr>
        <w:pStyle w:val="PARAGRAPHE2"/>
        <w:tabs>
          <w:tab w:val="left" w:pos="6237"/>
        </w:tabs>
        <w:spacing w:after="120"/>
        <w:ind w:left="0"/>
        <w:rPr>
          <w:rFonts w:ascii="Arial" w:hAnsi="Arial" w:cs="Arial"/>
          <w:b/>
          <w:sz w:val="24"/>
          <w:szCs w:val="24"/>
          <w:lang w:val="en-GB"/>
        </w:rPr>
      </w:pPr>
      <w:r w:rsidRPr="00404378">
        <w:rPr>
          <w:rFonts w:ascii="Arial" w:hAnsi="Arial" w:cs="Arial"/>
          <w:b/>
          <w:iCs/>
          <w:sz w:val="24"/>
          <w:szCs w:val="24"/>
          <w:lang w:val="en-GB"/>
        </w:rPr>
        <w:t>6)</w:t>
      </w:r>
      <w:r w:rsidRPr="00404378">
        <w:rPr>
          <w:rFonts w:ascii="Arial" w:hAnsi="Arial" w:cs="Arial"/>
          <w:b/>
          <w:sz w:val="24"/>
          <w:szCs w:val="24"/>
          <w:lang w:val="en-GB"/>
        </w:rPr>
        <w:t xml:space="preserve"> LEADERS</w:t>
      </w:r>
    </w:p>
    <w:tbl>
      <w:tblPr>
        <w:tblW w:w="0" w:type="auto"/>
        <w:tblCellMar>
          <w:left w:w="70" w:type="dxa"/>
          <w:right w:w="70" w:type="dxa"/>
        </w:tblCellMar>
        <w:tblLook w:val="04A0" w:firstRow="1" w:lastRow="0" w:firstColumn="1" w:lastColumn="0" w:noHBand="0" w:noVBand="1"/>
      </w:tblPr>
      <w:tblGrid>
        <w:gridCol w:w="2230"/>
        <w:gridCol w:w="817"/>
      </w:tblGrid>
      <w:tr w:rsidR="00D919FC" w:rsidRPr="00404378" w14:paraId="42A1509F" w14:textId="77777777" w:rsidTr="00904A6C">
        <w:trPr>
          <w:cantSplit/>
        </w:trPr>
        <w:tc>
          <w:tcPr>
            <w:tcW w:w="2230" w:type="dxa"/>
            <w:hideMark/>
          </w:tcPr>
          <w:p w14:paraId="74EA571F" w14:textId="77777777" w:rsidR="00D919FC" w:rsidRPr="003E30D6" w:rsidRDefault="00D919FC" w:rsidP="00904A6C">
            <w:pPr>
              <w:spacing w:line="256" w:lineRule="auto"/>
              <w:jc w:val="center"/>
              <w:rPr>
                <w:rFonts w:ascii="Arial" w:hAnsi="Arial" w:cs="Arial"/>
                <w:b/>
                <w:bCs/>
                <w:lang w:val="en-GB"/>
              </w:rPr>
            </w:pPr>
            <w:r w:rsidRPr="003E30D6">
              <w:rPr>
                <w:rFonts w:ascii="Arial" w:hAnsi="Arial" w:cs="Arial"/>
                <w:b/>
                <w:bCs/>
                <w:lang w:val="en-GB"/>
              </w:rPr>
              <w:t>Leader</w:t>
            </w:r>
          </w:p>
        </w:tc>
        <w:tc>
          <w:tcPr>
            <w:tcW w:w="817" w:type="dxa"/>
            <w:hideMark/>
          </w:tcPr>
          <w:p w14:paraId="5D1D2856" w14:textId="77777777" w:rsidR="00D919FC" w:rsidRPr="003E30D6" w:rsidRDefault="00D919FC" w:rsidP="00904A6C">
            <w:pPr>
              <w:spacing w:line="256" w:lineRule="auto"/>
              <w:rPr>
                <w:rFonts w:ascii="Arial" w:hAnsi="Arial" w:cs="Arial"/>
                <w:b/>
                <w:bCs/>
                <w:lang w:val="en-GB"/>
              </w:rPr>
            </w:pPr>
            <w:r w:rsidRPr="003E30D6">
              <w:rPr>
                <w:rFonts w:ascii="Arial" w:hAnsi="Arial" w:cs="Arial"/>
                <w:b/>
                <w:bCs/>
                <w:lang w:val="en-GB"/>
              </w:rPr>
              <w:t>Euros</w:t>
            </w:r>
          </w:p>
        </w:tc>
      </w:tr>
      <w:tr w:rsidR="00D919FC" w:rsidRPr="00404378" w14:paraId="09833C3D" w14:textId="77777777" w:rsidTr="00904A6C">
        <w:trPr>
          <w:cantSplit/>
        </w:trPr>
        <w:tc>
          <w:tcPr>
            <w:tcW w:w="2230" w:type="dxa"/>
            <w:hideMark/>
          </w:tcPr>
          <w:p w14:paraId="419EB463" w14:textId="77777777" w:rsidR="00D919FC" w:rsidRPr="00404378" w:rsidRDefault="00D919FC" w:rsidP="00904A6C">
            <w:pPr>
              <w:spacing w:line="256" w:lineRule="auto"/>
              <w:rPr>
                <w:rFonts w:ascii="Arial" w:hAnsi="Arial" w:cs="Arial"/>
                <w:lang w:val="en-GB"/>
              </w:rPr>
            </w:pPr>
            <w:r w:rsidRPr="003E30D6">
              <w:rPr>
                <w:rFonts w:ascii="Arial" w:hAnsi="Arial" w:cs="Arial"/>
                <w:b/>
                <w:lang w:val="en-GB"/>
              </w:rPr>
              <w:t>Yellow</w:t>
            </w:r>
            <w:r w:rsidRPr="00404378">
              <w:rPr>
                <w:rFonts w:ascii="Arial" w:hAnsi="Arial" w:cs="Arial"/>
                <w:lang w:val="en-GB"/>
              </w:rPr>
              <w:t xml:space="preserve"> Jersey</w:t>
            </w:r>
          </w:p>
        </w:tc>
        <w:tc>
          <w:tcPr>
            <w:tcW w:w="817" w:type="dxa"/>
            <w:hideMark/>
          </w:tcPr>
          <w:p w14:paraId="007AFE87" w14:textId="77777777" w:rsidR="00D919FC" w:rsidRPr="00404378" w:rsidRDefault="00D919FC" w:rsidP="00904A6C">
            <w:pPr>
              <w:spacing w:line="256" w:lineRule="auto"/>
              <w:jc w:val="right"/>
              <w:rPr>
                <w:rFonts w:ascii="Arial" w:hAnsi="Arial" w:cs="Arial"/>
                <w:lang w:val="en-GB"/>
              </w:rPr>
            </w:pPr>
            <w:r w:rsidRPr="00404378">
              <w:rPr>
                <w:rFonts w:ascii="Arial" w:hAnsi="Arial" w:cs="Arial"/>
                <w:lang w:val="en-GB"/>
              </w:rPr>
              <w:t>40</w:t>
            </w:r>
          </w:p>
        </w:tc>
      </w:tr>
      <w:tr w:rsidR="00D919FC" w:rsidRPr="00404378" w14:paraId="61D1AB3B" w14:textId="77777777" w:rsidTr="00904A6C">
        <w:trPr>
          <w:cantSplit/>
        </w:trPr>
        <w:tc>
          <w:tcPr>
            <w:tcW w:w="2230" w:type="dxa"/>
            <w:hideMark/>
          </w:tcPr>
          <w:p w14:paraId="0AAAB6AC" w14:textId="77777777" w:rsidR="00D919FC" w:rsidRPr="00404378" w:rsidRDefault="00D919FC" w:rsidP="00904A6C">
            <w:pPr>
              <w:spacing w:line="256" w:lineRule="auto"/>
              <w:rPr>
                <w:rFonts w:ascii="Arial" w:hAnsi="Arial" w:cs="Arial"/>
                <w:lang w:val="en-GB"/>
              </w:rPr>
            </w:pPr>
            <w:r w:rsidRPr="003E30D6">
              <w:rPr>
                <w:rFonts w:ascii="Arial" w:hAnsi="Arial" w:cs="Arial"/>
                <w:b/>
                <w:lang w:val="en-GB"/>
              </w:rPr>
              <w:t>Red</w:t>
            </w:r>
            <w:r w:rsidRPr="00404378">
              <w:rPr>
                <w:rFonts w:ascii="Arial" w:hAnsi="Arial" w:cs="Arial"/>
                <w:lang w:val="en-GB"/>
              </w:rPr>
              <w:t xml:space="preserve"> Jersey</w:t>
            </w:r>
          </w:p>
        </w:tc>
        <w:tc>
          <w:tcPr>
            <w:tcW w:w="817" w:type="dxa"/>
            <w:hideMark/>
          </w:tcPr>
          <w:p w14:paraId="522EA08A" w14:textId="77777777" w:rsidR="00D919FC" w:rsidRPr="00404378" w:rsidRDefault="00D919FC" w:rsidP="00904A6C">
            <w:pPr>
              <w:spacing w:line="256" w:lineRule="auto"/>
              <w:jc w:val="right"/>
              <w:rPr>
                <w:rFonts w:ascii="Arial" w:hAnsi="Arial" w:cs="Arial"/>
                <w:lang w:val="en-GB"/>
              </w:rPr>
            </w:pPr>
            <w:r w:rsidRPr="00404378">
              <w:rPr>
                <w:rFonts w:ascii="Arial" w:hAnsi="Arial" w:cs="Arial"/>
                <w:lang w:val="en-GB"/>
              </w:rPr>
              <w:t>30</w:t>
            </w:r>
          </w:p>
        </w:tc>
      </w:tr>
      <w:tr w:rsidR="00D919FC" w:rsidRPr="00404378" w14:paraId="2F55E13B" w14:textId="77777777" w:rsidTr="00904A6C">
        <w:trPr>
          <w:cantSplit/>
        </w:trPr>
        <w:tc>
          <w:tcPr>
            <w:tcW w:w="2230" w:type="dxa"/>
            <w:hideMark/>
          </w:tcPr>
          <w:p w14:paraId="43A2D78A" w14:textId="77777777" w:rsidR="00D919FC" w:rsidRPr="00404378" w:rsidRDefault="00D919FC" w:rsidP="00904A6C">
            <w:pPr>
              <w:spacing w:line="256" w:lineRule="auto"/>
              <w:rPr>
                <w:rFonts w:ascii="Arial" w:hAnsi="Arial" w:cs="Arial"/>
                <w:lang w:val="en-GB"/>
              </w:rPr>
            </w:pPr>
            <w:r w:rsidRPr="003E30D6">
              <w:rPr>
                <w:rFonts w:ascii="Arial" w:hAnsi="Arial" w:cs="Arial"/>
                <w:b/>
                <w:lang w:val="en-GB"/>
              </w:rPr>
              <w:t>Blue</w:t>
            </w:r>
            <w:r w:rsidRPr="00404378">
              <w:rPr>
                <w:rFonts w:ascii="Arial" w:hAnsi="Arial" w:cs="Arial"/>
                <w:lang w:val="en-GB"/>
              </w:rPr>
              <w:t xml:space="preserve"> Jersey</w:t>
            </w:r>
          </w:p>
        </w:tc>
        <w:tc>
          <w:tcPr>
            <w:tcW w:w="817" w:type="dxa"/>
            <w:hideMark/>
          </w:tcPr>
          <w:p w14:paraId="5933B28E" w14:textId="77777777" w:rsidR="00D919FC" w:rsidRPr="00404378" w:rsidRDefault="00D919FC" w:rsidP="00904A6C">
            <w:pPr>
              <w:spacing w:line="256" w:lineRule="auto"/>
              <w:jc w:val="right"/>
              <w:rPr>
                <w:rFonts w:ascii="Arial" w:hAnsi="Arial" w:cs="Arial"/>
                <w:lang w:val="en-GB"/>
              </w:rPr>
            </w:pPr>
            <w:r w:rsidRPr="00404378">
              <w:rPr>
                <w:rFonts w:ascii="Arial" w:hAnsi="Arial" w:cs="Arial"/>
                <w:lang w:val="en-GB"/>
              </w:rPr>
              <w:t>30</w:t>
            </w:r>
          </w:p>
        </w:tc>
      </w:tr>
      <w:tr w:rsidR="00D919FC" w:rsidRPr="00404378" w14:paraId="505D87BC" w14:textId="77777777" w:rsidTr="00904A6C">
        <w:trPr>
          <w:cantSplit/>
        </w:trPr>
        <w:tc>
          <w:tcPr>
            <w:tcW w:w="2230" w:type="dxa"/>
            <w:hideMark/>
          </w:tcPr>
          <w:p w14:paraId="0CAE60A4" w14:textId="77777777" w:rsidR="00D919FC" w:rsidRPr="00404378" w:rsidRDefault="00D919FC" w:rsidP="00904A6C">
            <w:pPr>
              <w:spacing w:line="256" w:lineRule="auto"/>
              <w:rPr>
                <w:rFonts w:ascii="Arial" w:hAnsi="Arial" w:cs="Arial"/>
                <w:lang w:val="en-GB"/>
              </w:rPr>
            </w:pPr>
            <w:r w:rsidRPr="003E30D6">
              <w:rPr>
                <w:rFonts w:ascii="Arial" w:hAnsi="Arial" w:cs="Arial"/>
                <w:b/>
                <w:lang w:val="en-GB"/>
              </w:rPr>
              <w:t>White</w:t>
            </w:r>
            <w:r w:rsidRPr="00404378">
              <w:rPr>
                <w:rFonts w:ascii="Arial" w:hAnsi="Arial" w:cs="Arial"/>
                <w:lang w:val="en-GB"/>
              </w:rPr>
              <w:t xml:space="preserve"> Jersey</w:t>
            </w:r>
          </w:p>
        </w:tc>
        <w:tc>
          <w:tcPr>
            <w:tcW w:w="817" w:type="dxa"/>
            <w:hideMark/>
          </w:tcPr>
          <w:p w14:paraId="18BE1CA4" w14:textId="77777777" w:rsidR="00D919FC" w:rsidRPr="00404378" w:rsidRDefault="00D919FC" w:rsidP="00904A6C">
            <w:pPr>
              <w:spacing w:line="256" w:lineRule="auto"/>
              <w:jc w:val="right"/>
              <w:rPr>
                <w:rFonts w:ascii="Arial" w:hAnsi="Arial" w:cs="Arial"/>
                <w:lang w:val="en-GB"/>
              </w:rPr>
            </w:pPr>
            <w:r w:rsidRPr="00404378">
              <w:rPr>
                <w:rFonts w:ascii="Arial" w:hAnsi="Arial" w:cs="Arial"/>
                <w:lang w:val="en-GB"/>
              </w:rPr>
              <w:t>30</w:t>
            </w:r>
          </w:p>
        </w:tc>
      </w:tr>
    </w:tbl>
    <w:p w14:paraId="2F2D0E11" w14:textId="77777777" w:rsidR="00D919FC" w:rsidRPr="00404378" w:rsidRDefault="00D919FC" w:rsidP="00D919FC">
      <w:pPr>
        <w:pStyle w:val="PARAGRAPHE2"/>
        <w:tabs>
          <w:tab w:val="left" w:pos="6237"/>
        </w:tabs>
        <w:ind w:left="0"/>
        <w:rPr>
          <w:rFonts w:ascii="Arial" w:hAnsi="Arial" w:cs="Arial"/>
          <w:sz w:val="24"/>
          <w:szCs w:val="24"/>
          <w:lang w:val="en-GB"/>
        </w:rPr>
      </w:pPr>
    </w:p>
    <w:p w14:paraId="6E8162B0" w14:textId="77777777" w:rsidR="00D919FC" w:rsidRPr="00404378" w:rsidRDefault="00D919FC" w:rsidP="00D919FC">
      <w:pPr>
        <w:pStyle w:val="PARAGRAPHE2"/>
        <w:tabs>
          <w:tab w:val="left" w:pos="6237"/>
        </w:tabs>
        <w:spacing w:after="120"/>
        <w:ind w:left="0"/>
        <w:rPr>
          <w:rFonts w:ascii="Arial" w:hAnsi="Arial" w:cs="Arial"/>
          <w:sz w:val="24"/>
          <w:szCs w:val="24"/>
          <w:lang w:val="en-GB"/>
        </w:rPr>
      </w:pPr>
      <w:r w:rsidRPr="00404378">
        <w:rPr>
          <w:rFonts w:ascii="Arial" w:hAnsi="Arial" w:cs="Arial"/>
          <w:sz w:val="24"/>
          <w:szCs w:val="24"/>
          <w:lang w:val="en-GB"/>
        </w:rPr>
        <w:t xml:space="preserve">When the leader of a classification does not wear the leader jersey because he is the leader of another classification, the daily prize will be divided between the </w:t>
      </w:r>
      <w:r w:rsidRPr="00404378">
        <w:rPr>
          <w:rFonts w:ascii="Arial" w:hAnsi="Arial" w:cs="Arial"/>
          <w:sz w:val="24"/>
          <w:szCs w:val="24"/>
          <w:lang w:val="en-GB"/>
        </w:rPr>
        <w:lastRenderedPageBreak/>
        <w:t>leader (50%) and the rider wearing the jersey (50%).</w:t>
      </w:r>
    </w:p>
    <w:p w14:paraId="74B3E2D6" w14:textId="77777777" w:rsidR="00D919FC" w:rsidRPr="00404378" w:rsidRDefault="00D919FC" w:rsidP="00D919FC">
      <w:pPr>
        <w:pStyle w:val="PARAGRAPHE2"/>
        <w:spacing w:after="120"/>
        <w:ind w:left="0"/>
        <w:rPr>
          <w:rFonts w:ascii="Arial" w:hAnsi="Arial" w:cs="Arial"/>
          <w:b/>
          <w:sz w:val="24"/>
          <w:szCs w:val="24"/>
          <w:lang w:val="en-GB"/>
        </w:rPr>
      </w:pPr>
      <w:r w:rsidRPr="003F7CE2">
        <w:rPr>
          <w:rFonts w:ascii="Arial" w:hAnsi="Arial" w:cs="Arial"/>
          <w:sz w:val="24"/>
          <w:szCs w:val="24"/>
          <w:lang w:val="en-GB"/>
        </w:rPr>
        <w:t xml:space="preserve">The overall total prize money of the race is </w:t>
      </w:r>
      <w:r w:rsidRPr="003F7CE2">
        <w:rPr>
          <w:rFonts w:ascii="Arial" w:hAnsi="Arial" w:cs="Arial"/>
          <w:b/>
          <w:sz w:val="24"/>
          <w:szCs w:val="24"/>
          <w:lang w:val="en-GB"/>
        </w:rPr>
        <w:t>€ 71.</w:t>
      </w:r>
      <w:r>
        <w:rPr>
          <w:rFonts w:ascii="Arial" w:hAnsi="Arial" w:cs="Arial"/>
          <w:b/>
          <w:sz w:val="24"/>
          <w:szCs w:val="24"/>
          <w:lang w:val="en-GB"/>
        </w:rPr>
        <w:t>135,00</w:t>
      </w:r>
    </w:p>
    <w:p w14:paraId="341210F9" w14:textId="77777777" w:rsidR="00D919FC" w:rsidRPr="00404378" w:rsidRDefault="00D919FC" w:rsidP="00D919FC">
      <w:pPr>
        <w:pStyle w:val="PARAGRAPHE"/>
        <w:tabs>
          <w:tab w:val="clear" w:pos="567"/>
          <w:tab w:val="left" w:pos="708"/>
        </w:tabs>
        <w:spacing w:after="120"/>
        <w:rPr>
          <w:rFonts w:ascii="Arial" w:hAnsi="Arial" w:cs="Arial"/>
          <w:sz w:val="24"/>
          <w:szCs w:val="24"/>
          <w:lang w:val="en-GB"/>
        </w:rPr>
      </w:pPr>
    </w:p>
    <w:p w14:paraId="3421E338" w14:textId="77777777" w:rsidR="00D919FC" w:rsidRPr="00404378" w:rsidRDefault="00D919FC" w:rsidP="00D919FC">
      <w:pPr>
        <w:pStyle w:val="Ttulo2"/>
        <w:numPr>
          <w:ilvl w:val="1"/>
          <w:numId w:val="2"/>
        </w:numPr>
        <w:spacing w:after="120" w:line="240" w:lineRule="auto"/>
        <w:ind w:left="0" w:firstLine="0"/>
        <w:rPr>
          <w:rFonts w:ascii="Arial" w:hAnsi="Arial" w:cs="Arial"/>
          <w:color w:val="auto"/>
          <w:sz w:val="24"/>
          <w:szCs w:val="24"/>
          <w:lang w:val="en-GB"/>
        </w:rPr>
      </w:pPr>
      <w:r w:rsidRPr="00404378">
        <w:rPr>
          <w:rFonts w:ascii="Arial" w:hAnsi="Arial" w:cs="Arial"/>
          <w:i/>
          <w:iCs/>
          <w:color w:val="auto"/>
          <w:sz w:val="24"/>
          <w:szCs w:val="24"/>
          <w:lang w:val="en-GB"/>
        </w:rPr>
        <w:t>ARTICLE 15. ANTIDOPING CONTROL</w:t>
      </w:r>
    </w:p>
    <w:p w14:paraId="1316AF1E" w14:textId="77777777" w:rsidR="00D919FC" w:rsidRPr="00404378" w:rsidRDefault="00D919FC" w:rsidP="00D919FC">
      <w:pPr>
        <w:pStyle w:val="PARAGRAPHE"/>
        <w:tabs>
          <w:tab w:val="left" w:pos="567"/>
          <w:tab w:val="left" w:pos="993"/>
        </w:tabs>
        <w:spacing w:after="120"/>
        <w:rPr>
          <w:rFonts w:ascii="Arial" w:hAnsi="Arial" w:cs="Arial"/>
          <w:sz w:val="24"/>
          <w:szCs w:val="24"/>
          <w:lang w:val="en-GB"/>
        </w:rPr>
      </w:pPr>
      <w:r w:rsidRPr="00404378">
        <w:rPr>
          <w:rFonts w:ascii="Arial" w:hAnsi="Arial" w:cs="Arial"/>
          <w:sz w:val="24"/>
          <w:szCs w:val="24"/>
          <w:lang w:val="en-US"/>
        </w:rPr>
        <w:t>The UCI antidoping regulations are entirely applicable to the event</w:t>
      </w:r>
      <w:r w:rsidRPr="00404378">
        <w:rPr>
          <w:rFonts w:ascii="Arial" w:hAnsi="Arial" w:cs="Arial"/>
          <w:sz w:val="24"/>
          <w:szCs w:val="24"/>
          <w:lang w:val="en-GB"/>
        </w:rPr>
        <w:t>.</w:t>
      </w:r>
    </w:p>
    <w:p w14:paraId="6848C838" w14:textId="77777777" w:rsidR="00D919FC" w:rsidRPr="00404378" w:rsidRDefault="00D919FC" w:rsidP="00D919FC">
      <w:pPr>
        <w:pStyle w:val="PARAGRAPHE"/>
        <w:tabs>
          <w:tab w:val="left" w:pos="567"/>
          <w:tab w:val="left" w:pos="993"/>
        </w:tabs>
        <w:spacing w:after="120"/>
        <w:rPr>
          <w:rFonts w:ascii="Arial" w:hAnsi="Arial" w:cs="Arial"/>
          <w:sz w:val="24"/>
          <w:szCs w:val="24"/>
          <w:lang w:val="en-GB"/>
        </w:rPr>
      </w:pPr>
      <w:r w:rsidRPr="00404378">
        <w:rPr>
          <w:rFonts w:ascii="Arial" w:hAnsi="Arial" w:cs="Arial"/>
          <w:sz w:val="24"/>
          <w:szCs w:val="24"/>
          <w:lang w:val="en-GB"/>
        </w:rPr>
        <w:t>The antidoping test</w:t>
      </w:r>
      <w:r>
        <w:rPr>
          <w:rFonts w:ascii="Arial" w:hAnsi="Arial" w:cs="Arial"/>
          <w:sz w:val="24"/>
          <w:szCs w:val="24"/>
          <w:lang w:val="en-GB"/>
        </w:rPr>
        <w:t>s</w:t>
      </w:r>
      <w:r w:rsidRPr="00404378">
        <w:rPr>
          <w:rFonts w:ascii="Arial" w:hAnsi="Arial" w:cs="Arial"/>
          <w:sz w:val="24"/>
          <w:szCs w:val="24"/>
          <w:lang w:val="en-GB"/>
        </w:rPr>
        <w:t xml:space="preserve"> will take place in a caravan parked near the finish line.</w:t>
      </w:r>
    </w:p>
    <w:p w14:paraId="4B3600A2" w14:textId="77777777" w:rsidR="00D919FC" w:rsidRPr="00404378" w:rsidRDefault="00D919FC" w:rsidP="00D919FC">
      <w:pPr>
        <w:pStyle w:val="PARAGRAPHE2"/>
        <w:spacing w:after="120"/>
        <w:ind w:left="0"/>
        <w:rPr>
          <w:rFonts w:ascii="Arial" w:hAnsi="Arial" w:cs="Arial"/>
          <w:sz w:val="24"/>
          <w:szCs w:val="24"/>
          <w:lang w:val="en-GB"/>
        </w:rPr>
      </w:pPr>
    </w:p>
    <w:p w14:paraId="71C31D17" w14:textId="77777777" w:rsidR="00D919FC" w:rsidRPr="00404378" w:rsidRDefault="00D919FC" w:rsidP="00D919FC">
      <w:pPr>
        <w:pStyle w:val="Ttulo2"/>
        <w:numPr>
          <w:ilvl w:val="1"/>
          <w:numId w:val="2"/>
        </w:numPr>
        <w:spacing w:after="120" w:line="240" w:lineRule="auto"/>
        <w:ind w:left="0" w:firstLine="0"/>
        <w:rPr>
          <w:rFonts w:ascii="Arial" w:hAnsi="Arial" w:cs="Arial"/>
          <w:color w:val="auto"/>
          <w:sz w:val="24"/>
          <w:szCs w:val="24"/>
          <w:lang w:val="en-GB"/>
        </w:rPr>
      </w:pPr>
      <w:r w:rsidRPr="00404378">
        <w:rPr>
          <w:rFonts w:ascii="Arial" w:hAnsi="Arial" w:cs="Arial"/>
          <w:i/>
          <w:iCs/>
          <w:color w:val="auto"/>
          <w:sz w:val="24"/>
          <w:szCs w:val="24"/>
          <w:lang w:val="en-GB"/>
        </w:rPr>
        <w:t>ARTICLE 16. AWARD CEREMONY</w:t>
      </w:r>
    </w:p>
    <w:p w14:paraId="653FFE2E" w14:textId="77777777" w:rsidR="00D919FC" w:rsidRDefault="00D919FC" w:rsidP="00D919FC">
      <w:pPr>
        <w:pStyle w:val="PARAGRAPHE2"/>
        <w:spacing w:after="120"/>
        <w:ind w:left="0"/>
        <w:rPr>
          <w:rFonts w:ascii="Arial" w:hAnsi="Arial" w:cs="Arial"/>
          <w:sz w:val="24"/>
          <w:szCs w:val="24"/>
          <w:lang w:val="en-US"/>
        </w:rPr>
      </w:pPr>
      <w:r w:rsidRPr="00404378">
        <w:rPr>
          <w:rFonts w:ascii="Arial" w:hAnsi="Arial" w:cs="Arial"/>
          <w:sz w:val="24"/>
          <w:szCs w:val="24"/>
          <w:lang w:val="en-US"/>
        </w:rPr>
        <w:t>In accordance with article</w:t>
      </w:r>
      <w:r>
        <w:rPr>
          <w:rFonts w:ascii="Arial" w:hAnsi="Arial" w:cs="Arial"/>
          <w:sz w:val="24"/>
          <w:szCs w:val="24"/>
          <w:lang w:val="en-US"/>
        </w:rPr>
        <w:t>s</w:t>
      </w:r>
      <w:r w:rsidRPr="00404378">
        <w:rPr>
          <w:rFonts w:ascii="Arial" w:hAnsi="Arial" w:cs="Arial"/>
          <w:sz w:val="24"/>
          <w:szCs w:val="24"/>
          <w:lang w:val="en-US"/>
        </w:rPr>
        <w:t xml:space="preserve"> 1.2.112</w:t>
      </w:r>
      <w:r>
        <w:rPr>
          <w:rFonts w:ascii="Arial" w:hAnsi="Arial" w:cs="Arial"/>
          <w:sz w:val="24"/>
          <w:szCs w:val="24"/>
          <w:lang w:val="en-US"/>
        </w:rPr>
        <w:t>, 1.2.113 and 2.6.018bis</w:t>
      </w:r>
      <w:r w:rsidRPr="00404378">
        <w:rPr>
          <w:rFonts w:ascii="Arial" w:hAnsi="Arial" w:cs="Arial"/>
          <w:sz w:val="24"/>
          <w:szCs w:val="24"/>
          <w:lang w:val="en-US"/>
        </w:rPr>
        <w:t xml:space="preserve"> of the UCI regulations, the following riders must attend the official award ceremony:</w:t>
      </w:r>
    </w:p>
    <w:p w14:paraId="63070A3E" w14:textId="77777777" w:rsidR="00D919FC" w:rsidRPr="00404378" w:rsidRDefault="00D919FC" w:rsidP="00D919FC">
      <w:pPr>
        <w:pStyle w:val="PARAGRAPHE2"/>
        <w:spacing w:after="120"/>
        <w:ind w:left="0"/>
        <w:rPr>
          <w:rFonts w:ascii="Arial" w:hAnsi="Arial" w:cs="Arial"/>
          <w:sz w:val="24"/>
          <w:szCs w:val="24"/>
          <w:lang w:val="en-US"/>
        </w:rPr>
      </w:pPr>
      <w:r>
        <w:rPr>
          <w:rFonts w:ascii="Arial" w:hAnsi="Arial" w:cs="Arial"/>
          <w:sz w:val="24"/>
          <w:szCs w:val="24"/>
          <w:lang w:val="en-US"/>
        </w:rPr>
        <w:t>After each stage:</w:t>
      </w:r>
    </w:p>
    <w:p w14:paraId="2020DD11" w14:textId="77777777" w:rsidR="00D919FC" w:rsidRPr="00404378" w:rsidRDefault="00D919FC" w:rsidP="00D919FC">
      <w:pPr>
        <w:pStyle w:val="PARAGRAPHE2"/>
        <w:numPr>
          <w:ilvl w:val="0"/>
          <w:numId w:val="4"/>
        </w:numPr>
        <w:tabs>
          <w:tab w:val="left" w:leader="dot" w:pos="0"/>
        </w:tabs>
        <w:rPr>
          <w:rFonts w:ascii="Arial" w:hAnsi="Arial" w:cs="Arial"/>
          <w:sz w:val="24"/>
          <w:szCs w:val="24"/>
          <w:lang w:val="en-GB"/>
        </w:rPr>
      </w:pPr>
      <w:r w:rsidRPr="00404378">
        <w:rPr>
          <w:rFonts w:ascii="Arial" w:hAnsi="Arial" w:cs="Arial"/>
          <w:sz w:val="24"/>
          <w:szCs w:val="24"/>
          <w:lang w:val="en-GB"/>
        </w:rPr>
        <w:t>The winner of the stage</w:t>
      </w:r>
    </w:p>
    <w:p w14:paraId="27CDA846" w14:textId="77777777" w:rsidR="00D919FC" w:rsidRPr="00404378" w:rsidRDefault="00D919FC" w:rsidP="00D919FC">
      <w:pPr>
        <w:pStyle w:val="PARAGRAPHE2"/>
        <w:numPr>
          <w:ilvl w:val="0"/>
          <w:numId w:val="4"/>
        </w:numPr>
        <w:tabs>
          <w:tab w:val="left" w:leader="dot" w:pos="0"/>
        </w:tabs>
        <w:rPr>
          <w:rFonts w:ascii="Arial" w:hAnsi="Arial" w:cs="Arial"/>
          <w:sz w:val="24"/>
          <w:szCs w:val="24"/>
          <w:lang w:val="en-GB"/>
        </w:rPr>
      </w:pPr>
      <w:r>
        <w:rPr>
          <w:rFonts w:ascii="Arial" w:hAnsi="Arial" w:cs="Arial"/>
          <w:sz w:val="24"/>
          <w:szCs w:val="24"/>
          <w:lang w:val="en-GB"/>
        </w:rPr>
        <w:t>The l</w:t>
      </w:r>
      <w:r w:rsidRPr="00404378">
        <w:rPr>
          <w:rFonts w:ascii="Arial" w:hAnsi="Arial" w:cs="Arial"/>
          <w:sz w:val="24"/>
          <w:szCs w:val="24"/>
          <w:lang w:val="en-GB"/>
        </w:rPr>
        <w:t>eader of Individual General Classification by Time</w:t>
      </w:r>
    </w:p>
    <w:p w14:paraId="17BD49C4" w14:textId="77777777" w:rsidR="00D919FC" w:rsidRPr="00404378" w:rsidRDefault="00D919FC" w:rsidP="00D919FC">
      <w:pPr>
        <w:pStyle w:val="PARAGRAPHE2"/>
        <w:numPr>
          <w:ilvl w:val="0"/>
          <w:numId w:val="4"/>
        </w:numPr>
        <w:tabs>
          <w:tab w:val="left" w:leader="dot" w:pos="0"/>
        </w:tabs>
        <w:rPr>
          <w:rFonts w:ascii="Arial" w:hAnsi="Arial" w:cs="Arial"/>
          <w:sz w:val="24"/>
          <w:szCs w:val="24"/>
          <w:lang w:val="en-GB"/>
        </w:rPr>
      </w:pPr>
      <w:r>
        <w:rPr>
          <w:rFonts w:ascii="Arial" w:hAnsi="Arial" w:cs="Arial"/>
          <w:sz w:val="24"/>
          <w:szCs w:val="24"/>
          <w:lang w:val="en-GB"/>
        </w:rPr>
        <w:t>The l</w:t>
      </w:r>
      <w:r w:rsidRPr="00404378">
        <w:rPr>
          <w:rFonts w:ascii="Arial" w:hAnsi="Arial" w:cs="Arial"/>
          <w:sz w:val="24"/>
          <w:szCs w:val="24"/>
          <w:lang w:val="en-GB"/>
        </w:rPr>
        <w:t>eaders of the se</w:t>
      </w:r>
      <w:r>
        <w:rPr>
          <w:rFonts w:ascii="Arial" w:hAnsi="Arial" w:cs="Arial"/>
          <w:sz w:val="24"/>
          <w:szCs w:val="24"/>
          <w:lang w:val="en-GB"/>
        </w:rPr>
        <w:t xml:space="preserve">condary classifications: </w:t>
      </w:r>
      <w:r w:rsidRPr="00404378">
        <w:rPr>
          <w:rFonts w:ascii="Arial" w:hAnsi="Arial" w:cs="Arial"/>
          <w:sz w:val="24"/>
          <w:szCs w:val="24"/>
          <w:lang w:val="en-GB"/>
        </w:rPr>
        <w:t xml:space="preserve">General </w:t>
      </w:r>
      <w:r>
        <w:rPr>
          <w:rFonts w:ascii="Arial" w:hAnsi="Arial" w:cs="Arial"/>
          <w:sz w:val="24"/>
          <w:szCs w:val="24"/>
          <w:lang w:val="en-GB"/>
        </w:rPr>
        <w:t xml:space="preserve">Individual </w:t>
      </w:r>
      <w:r w:rsidRPr="00404378">
        <w:rPr>
          <w:rFonts w:ascii="Arial" w:hAnsi="Arial" w:cs="Arial"/>
          <w:sz w:val="24"/>
          <w:szCs w:val="24"/>
          <w:lang w:val="en-GB"/>
        </w:rPr>
        <w:t>Classification</w:t>
      </w:r>
      <w:r>
        <w:rPr>
          <w:rFonts w:ascii="Arial" w:hAnsi="Arial" w:cs="Arial"/>
          <w:sz w:val="24"/>
          <w:szCs w:val="24"/>
          <w:lang w:val="en-GB"/>
        </w:rPr>
        <w:t xml:space="preserve"> by Points</w:t>
      </w:r>
      <w:r w:rsidRPr="00404378">
        <w:rPr>
          <w:rFonts w:ascii="Arial" w:hAnsi="Arial" w:cs="Arial"/>
          <w:sz w:val="24"/>
          <w:szCs w:val="24"/>
          <w:lang w:val="en-GB"/>
        </w:rPr>
        <w:t xml:space="preserve">, General </w:t>
      </w:r>
      <w:r>
        <w:rPr>
          <w:rFonts w:ascii="Arial" w:hAnsi="Arial" w:cs="Arial"/>
          <w:sz w:val="24"/>
          <w:szCs w:val="24"/>
          <w:lang w:val="en-GB"/>
        </w:rPr>
        <w:t xml:space="preserve">Individual </w:t>
      </w:r>
      <w:r w:rsidRPr="00404378">
        <w:rPr>
          <w:rFonts w:ascii="Arial" w:hAnsi="Arial" w:cs="Arial"/>
          <w:sz w:val="24"/>
          <w:szCs w:val="24"/>
          <w:lang w:val="en-GB"/>
        </w:rPr>
        <w:t>Mountain</w:t>
      </w:r>
      <w:r>
        <w:rPr>
          <w:rFonts w:ascii="Arial" w:hAnsi="Arial" w:cs="Arial"/>
          <w:sz w:val="24"/>
          <w:szCs w:val="24"/>
          <w:lang w:val="en-GB"/>
        </w:rPr>
        <w:t>s</w:t>
      </w:r>
      <w:r w:rsidRPr="00404378">
        <w:rPr>
          <w:rFonts w:ascii="Arial" w:hAnsi="Arial" w:cs="Arial"/>
          <w:sz w:val="24"/>
          <w:szCs w:val="24"/>
          <w:lang w:val="en-GB"/>
        </w:rPr>
        <w:t xml:space="preserve"> Classification and General </w:t>
      </w:r>
      <w:r>
        <w:rPr>
          <w:rFonts w:ascii="Arial" w:hAnsi="Arial" w:cs="Arial"/>
          <w:sz w:val="24"/>
          <w:szCs w:val="24"/>
          <w:lang w:val="en-GB"/>
        </w:rPr>
        <w:t xml:space="preserve">Individual </w:t>
      </w:r>
      <w:r w:rsidRPr="00404378">
        <w:rPr>
          <w:rFonts w:ascii="Arial" w:hAnsi="Arial" w:cs="Arial"/>
          <w:sz w:val="24"/>
          <w:szCs w:val="24"/>
          <w:lang w:val="en-GB"/>
        </w:rPr>
        <w:t>Youth Classification.</w:t>
      </w:r>
    </w:p>
    <w:p w14:paraId="53C3B0DB" w14:textId="77777777" w:rsidR="00D919FC" w:rsidRPr="00404378" w:rsidRDefault="00D919FC" w:rsidP="00D919FC">
      <w:pPr>
        <w:pStyle w:val="PARAGRAPHE2"/>
        <w:spacing w:line="260" w:lineRule="atLeast"/>
        <w:ind w:left="0"/>
        <w:rPr>
          <w:rFonts w:ascii="Arial" w:hAnsi="Arial" w:cs="Arial"/>
          <w:sz w:val="24"/>
          <w:szCs w:val="24"/>
          <w:lang w:val="en-GB"/>
        </w:rPr>
      </w:pPr>
    </w:p>
    <w:p w14:paraId="1564946F" w14:textId="77777777" w:rsidR="00D919FC" w:rsidRPr="00404378" w:rsidRDefault="00D919FC" w:rsidP="00D919FC">
      <w:pPr>
        <w:pStyle w:val="PARAGRAPHE2"/>
        <w:spacing w:after="120"/>
        <w:ind w:left="0"/>
        <w:rPr>
          <w:rFonts w:ascii="Arial" w:hAnsi="Arial" w:cs="Arial"/>
          <w:sz w:val="24"/>
          <w:szCs w:val="24"/>
          <w:lang w:val="en-US"/>
        </w:rPr>
      </w:pPr>
      <w:r>
        <w:rPr>
          <w:rFonts w:ascii="Arial" w:hAnsi="Arial" w:cs="Arial"/>
          <w:sz w:val="24"/>
          <w:szCs w:val="24"/>
          <w:lang w:val="en-US"/>
        </w:rPr>
        <w:t>The riders shall</w:t>
      </w:r>
      <w:r w:rsidRPr="00404378">
        <w:rPr>
          <w:rFonts w:ascii="Arial" w:hAnsi="Arial" w:cs="Arial"/>
          <w:sz w:val="24"/>
          <w:szCs w:val="24"/>
          <w:lang w:val="en-US"/>
        </w:rPr>
        <w:t xml:space="preserve"> present themselves at the podium </w:t>
      </w:r>
      <w:r>
        <w:rPr>
          <w:rFonts w:ascii="Arial" w:hAnsi="Arial" w:cs="Arial"/>
          <w:sz w:val="24"/>
          <w:szCs w:val="24"/>
          <w:lang w:val="en-US"/>
        </w:rPr>
        <w:t>no later than</w:t>
      </w:r>
      <w:r w:rsidRPr="00404378">
        <w:rPr>
          <w:rFonts w:ascii="Arial" w:hAnsi="Arial" w:cs="Arial"/>
          <w:sz w:val="24"/>
          <w:szCs w:val="24"/>
          <w:lang w:val="en-US"/>
        </w:rPr>
        <w:t xml:space="preserve"> </w:t>
      </w:r>
      <w:r>
        <w:rPr>
          <w:rFonts w:ascii="Arial" w:hAnsi="Arial" w:cs="Arial"/>
          <w:sz w:val="24"/>
          <w:szCs w:val="24"/>
          <w:lang w:val="en-US"/>
        </w:rPr>
        <w:t>1</w:t>
      </w:r>
      <w:r w:rsidRPr="00404378">
        <w:rPr>
          <w:rFonts w:ascii="Arial" w:hAnsi="Arial" w:cs="Arial"/>
          <w:sz w:val="24"/>
          <w:szCs w:val="24"/>
          <w:lang w:val="en-US"/>
        </w:rPr>
        <w:t>0</w:t>
      </w:r>
      <w:r w:rsidRPr="00404378">
        <w:rPr>
          <w:rFonts w:ascii="Arial" w:hAnsi="Arial" w:cs="Arial"/>
          <w:i/>
          <w:sz w:val="24"/>
          <w:szCs w:val="24"/>
          <w:lang w:val="en-US"/>
        </w:rPr>
        <w:t xml:space="preserve"> </w:t>
      </w:r>
      <w:r w:rsidRPr="00404378">
        <w:rPr>
          <w:rFonts w:ascii="Arial" w:hAnsi="Arial" w:cs="Arial"/>
          <w:sz w:val="24"/>
          <w:szCs w:val="24"/>
          <w:lang w:val="en-US"/>
        </w:rPr>
        <w:t>minutes after crossing the finish line.</w:t>
      </w:r>
    </w:p>
    <w:p w14:paraId="4E9F15C1" w14:textId="77777777" w:rsidR="00D919FC" w:rsidRPr="00404378" w:rsidRDefault="00D919FC" w:rsidP="00D919FC">
      <w:pPr>
        <w:tabs>
          <w:tab w:val="left" w:leader="dot" w:pos="567"/>
        </w:tabs>
        <w:spacing w:after="120"/>
        <w:jc w:val="both"/>
        <w:rPr>
          <w:rFonts w:ascii="Arial" w:hAnsi="Arial" w:cs="Arial"/>
          <w:lang w:val="en-US"/>
        </w:rPr>
      </w:pPr>
      <w:r>
        <w:rPr>
          <w:rFonts w:ascii="Arial" w:hAnsi="Arial" w:cs="Arial"/>
          <w:lang w:val="en-US"/>
        </w:rPr>
        <w:t>Moreover, after the last stage</w:t>
      </w:r>
      <w:r w:rsidRPr="00404378">
        <w:rPr>
          <w:rFonts w:ascii="Arial" w:hAnsi="Arial" w:cs="Arial"/>
          <w:lang w:val="en-US"/>
        </w:rPr>
        <w:t>, the following riders must also present themselves at the final award ceremony:</w:t>
      </w:r>
    </w:p>
    <w:p w14:paraId="48126621" w14:textId="77777777" w:rsidR="00D919FC" w:rsidRPr="00404378" w:rsidRDefault="00D919FC" w:rsidP="00D919FC">
      <w:pPr>
        <w:pStyle w:val="PARAGRAPHE2"/>
        <w:numPr>
          <w:ilvl w:val="0"/>
          <w:numId w:val="4"/>
        </w:numPr>
        <w:tabs>
          <w:tab w:val="left" w:leader="dot" w:pos="0"/>
        </w:tabs>
        <w:rPr>
          <w:rFonts w:ascii="Arial" w:hAnsi="Arial" w:cs="Arial"/>
          <w:sz w:val="24"/>
          <w:szCs w:val="24"/>
          <w:lang w:val="en-GB"/>
        </w:rPr>
      </w:pPr>
      <w:r w:rsidRPr="00404378">
        <w:rPr>
          <w:rFonts w:ascii="Arial" w:hAnsi="Arial" w:cs="Arial"/>
          <w:sz w:val="24"/>
          <w:szCs w:val="24"/>
          <w:lang w:val="en-GB"/>
        </w:rPr>
        <w:t>The first 3 riders in Individual Overall Classification by Time</w:t>
      </w:r>
    </w:p>
    <w:p w14:paraId="04E4D1BD" w14:textId="77777777" w:rsidR="00D919FC" w:rsidRPr="00404378" w:rsidRDefault="00D919FC" w:rsidP="00D919FC">
      <w:pPr>
        <w:pStyle w:val="PARAGRAPHE2"/>
        <w:numPr>
          <w:ilvl w:val="0"/>
          <w:numId w:val="4"/>
        </w:numPr>
        <w:tabs>
          <w:tab w:val="left" w:leader="dot" w:pos="0"/>
        </w:tabs>
        <w:rPr>
          <w:rFonts w:ascii="Arial" w:hAnsi="Arial" w:cs="Arial"/>
          <w:sz w:val="24"/>
          <w:szCs w:val="24"/>
          <w:lang w:val="en-GB"/>
        </w:rPr>
      </w:pPr>
      <w:r w:rsidRPr="00404378">
        <w:rPr>
          <w:rFonts w:ascii="Arial" w:hAnsi="Arial" w:cs="Arial"/>
          <w:sz w:val="24"/>
          <w:szCs w:val="24"/>
          <w:lang w:val="en-GB"/>
        </w:rPr>
        <w:t>The winners of all secondary classifications</w:t>
      </w:r>
    </w:p>
    <w:p w14:paraId="594EF9A7" w14:textId="77777777" w:rsidR="00D919FC" w:rsidRPr="00404378" w:rsidRDefault="00D919FC" w:rsidP="00D919FC">
      <w:pPr>
        <w:pStyle w:val="PARAGRAPHE2"/>
        <w:numPr>
          <w:ilvl w:val="0"/>
          <w:numId w:val="4"/>
        </w:numPr>
        <w:tabs>
          <w:tab w:val="left" w:leader="dot" w:pos="0"/>
        </w:tabs>
        <w:rPr>
          <w:rFonts w:ascii="Arial" w:hAnsi="Arial" w:cs="Arial"/>
          <w:sz w:val="24"/>
          <w:szCs w:val="24"/>
          <w:lang w:val="en-GB"/>
        </w:rPr>
      </w:pPr>
      <w:r w:rsidRPr="00404378">
        <w:rPr>
          <w:rFonts w:ascii="Arial" w:hAnsi="Arial" w:cs="Arial"/>
          <w:sz w:val="24"/>
          <w:szCs w:val="24"/>
          <w:lang w:val="en-GB"/>
        </w:rPr>
        <w:t xml:space="preserve"> The first team in the general team classification (riders and TM)</w:t>
      </w:r>
    </w:p>
    <w:p w14:paraId="45CC6C23" w14:textId="77777777" w:rsidR="00D919FC" w:rsidRPr="00404378" w:rsidRDefault="00D919FC" w:rsidP="00D919FC">
      <w:pPr>
        <w:pStyle w:val="PARAGRAPHE2"/>
        <w:ind w:left="0"/>
        <w:rPr>
          <w:rFonts w:ascii="Arial" w:hAnsi="Arial" w:cs="Arial"/>
          <w:sz w:val="24"/>
          <w:szCs w:val="24"/>
          <w:lang w:val="en-GB"/>
        </w:rPr>
      </w:pPr>
    </w:p>
    <w:p w14:paraId="4E5D46D7" w14:textId="77777777" w:rsidR="00D919FC" w:rsidRPr="00404378" w:rsidRDefault="00D919FC" w:rsidP="00D919FC">
      <w:pPr>
        <w:pStyle w:val="Ttulo2"/>
        <w:numPr>
          <w:ilvl w:val="1"/>
          <w:numId w:val="2"/>
        </w:numPr>
        <w:spacing w:after="120" w:line="240" w:lineRule="auto"/>
        <w:rPr>
          <w:rFonts w:ascii="Arial" w:hAnsi="Arial" w:cs="Arial"/>
          <w:i/>
          <w:iCs/>
          <w:color w:val="auto"/>
          <w:sz w:val="24"/>
          <w:szCs w:val="24"/>
          <w:lang w:val="en-GB"/>
        </w:rPr>
      </w:pPr>
      <w:r w:rsidRPr="00404378">
        <w:rPr>
          <w:rFonts w:ascii="Arial" w:hAnsi="Arial" w:cs="Arial"/>
          <w:i/>
          <w:iCs/>
          <w:color w:val="auto"/>
          <w:sz w:val="24"/>
          <w:szCs w:val="24"/>
          <w:lang w:val="en-GB"/>
        </w:rPr>
        <w:t>ARTICLE 17. LEADER’S JERSEY</w:t>
      </w:r>
    </w:p>
    <w:p w14:paraId="6B7394EC"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The leader of each classification must wear the corresponding distinctive jersey. If a rider is leading more than one classification, the order of priority of the distinctive jerseys is as follows:</w:t>
      </w:r>
    </w:p>
    <w:p w14:paraId="4C251460" w14:textId="77777777" w:rsidR="00D919FC" w:rsidRPr="00404378" w:rsidRDefault="00D919FC" w:rsidP="00D919FC">
      <w:pPr>
        <w:jc w:val="both"/>
        <w:rPr>
          <w:rFonts w:ascii="Arial" w:hAnsi="Arial" w:cs="Arial"/>
          <w:bCs/>
          <w:lang w:val="en-GB"/>
        </w:rPr>
      </w:pPr>
      <w:r w:rsidRPr="00404378">
        <w:rPr>
          <w:rFonts w:ascii="Arial" w:hAnsi="Arial" w:cs="Arial"/>
          <w:lang w:val="en-GB"/>
        </w:rPr>
        <w:t xml:space="preserve">1) Individual General Classification by Time – </w:t>
      </w:r>
      <w:r w:rsidRPr="00404378">
        <w:rPr>
          <w:rFonts w:ascii="Arial" w:hAnsi="Arial" w:cs="Arial"/>
          <w:bCs/>
          <w:lang w:val="en-GB"/>
        </w:rPr>
        <w:t>Yellow Jersey</w:t>
      </w:r>
    </w:p>
    <w:p w14:paraId="458B7D6B" w14:textId="77777777" w:rsidR="00D919FC" w:rsidRPr="00404378" w:rsidRDefault="00D919FC" w:rsidP="00D919FC">
      <w:pPr>
        <w:jc w:val="both"/>
        <w:rPr>
          <w:rFonts w:ascii="Arial" w:hAnsi="Arial" w:cs="Arial"/>
          <w:lang w:val="en-GB"/>
        </w:rPr>
      </w:pPr>
      <w:r>
        <w:rPr>
          <w:rFonts w:ascii="Arial" w:hAnsi="Arial" w:cs="Arial"/>
          <w:lang w:val="en-GB"/>
        </w:rPr>
        <w:t xml:space="preserve">2) </w:t>
      </w:r>
      <w:r w:rsidRPr="00404378">
        <w:rPr>
          <w:rFonts w:ascii="Arial" w:hAnsi="Arial" w:cs="Arial"/>
          <w:lang w:val="en-GB"/>
        </w:rPr>
        <w:t xml:space="preserve">General </w:t>
      </w:r>
      <w:r>
        <w:rPr>
          <w:rFonts w:ascii="Arial" w:hAnsi="Arial" w:cs="Arial"/>
          <w:lang w:val="en-GB"/>
        </w:rPr>
        <w:t xml:space="preserve">Individual </w:t>
      </w:r>
      <w:r w:rsidRPr="00404378">
        <w:rPr>
          <w:rFonts w:ascii="Arial" w:hAnsi="Arial" w:cs="Arial"/>
          <w:lang w:val="en-GB"/>
        </w:rPr>
        <w:t>Classification</w:t>
      </w:r>
      <w:r>
        <w:rPr>
          <w:rFonts w:ascii="Arial" w:hAnsi="Arial" w:cs="Arial"/>
          <w:lang w:val="en-GB"/>
        </w:rPr>
        <w:t xml:space="preserve"> by Points</w:t>
      </w:r>
      <w:r w:rsidRPr="00404378">
        <w:rPr>
          <w:rFonts w:ascii="Arial" w:hAnsi="Arial" w:cs="Arial"/>
          <w:lang w:val="en-GB"/>
        </w:rPr>
        <w:t xml:space="preserve"> – Green Jersey</w:t>
      </w:r>
    </w:p>
    <w:p w14:paraId="135743D8" w14:textId="77777777" w:rsidR="00D919FC" w:rsidRPr="00404378" w:rsidRDefault="00D919FC" w:rsidP="00D919FC">
      <w:pPr>
        <w:jc w:val="both"/>
        <w:rPr>
          <w:rFonts w:ascii="Arial" w:hAnsi="Arial" w:cs="Arial"/>
          <w:i/>
          <w:lang w:val="en-GB"/>
        </w:rPr>
      </w:pPr>
      <w:r w:rsidRPr="00404378">
        <w:rPr>
          <w:rFonts w:ascii="Arial" w:hAnsi="Arial" w:cs="Arial"/>
          <w:lang w:val="en-GB"/>
        </w:rPr>
        <w:t xml:space="preserve">3) General </w:t>
      </w:r>
      <w:r>
        <w:rPr>
          <w:rFonts w:ascii="Arial" w:hAnsi="Arial" w:cs="Arial"/>
          <w:lang w:val="en-GB"/>
        </w:rPr>
        <w:t xml:space="preserve">Individual Mountains </w:t>
      </w:r>
      <w:r w:rsidRPr="00404378">
        <w:rPr>
          <w:rFonts w:ascii="Arial" w:hAnsi="Arial" w:cs="Arial"/>
          <w:lang w:val="en-GB"/>
        </w:rPr>
        <w:t>Classification – Blue Jersey</w:t>
      </w:r>
    </w:p>
    <w:p w14:paraId="15D2845F" w14:textId="77777777" w:rsidR="00D919FC" w:rsidRPr="00404378" w:rsidRDefault="00D919FC" w:rsidP="00D919FC">
      <w:pPr>
        <w:jc w:val="both"/>
        <w:rPr>
          <w:rFonts w:ascii="Arial" w:hAnsi="Arial" w:cs="Arial"/>
          <w:i/>
          <w:lang w:val="en-GB"/>
        </w:rPr>
      </w:pPr>
      <w:r>
        <w:rPr>
          <w:rFonts w:ascii="Arial" w:hAnsi="Arial" w:cs="Arial"/>
          <w:lang w:val="en-GB"/>
        </w:rPr>
        <w:t xml:space="preserve">4) </w:t>
      </w:r>
      <w:r w:rsidRPr="00404378">
        <w:rPr>
          <w:rFonts w:ascii="Arial" w:hAnsi="Arial" w:cs="Arial"/>
          <w:lang w:val="en-GB"/>
        </w:rPr>
        <w:t xml:space="preserve">General </w:t>
      </w:r>
      <w:r>
        <w:rPr>
          <w:rFonts w:ascii="Arial" w:hAnsi="Arial" w:cs="Arial"/>
          <w:lang w:val="en-GB"/>
        </w:rPr>
        <w:t xml:space="preserve">Individual Youth </w:t>
      </w:r>
      <w:r w:rsidRPr="00404378">
        <w:rPr>
          <w:rFonts w:ascii="Arial" w:hAnsi="Arial" w:cs="Arial"/>
          <w:lang w:val="en-GB"/>
        </w:rPr>
        <w:t>Classification – White Jersey</w:t>
      </w:r>
    </w:p>
    <w:p w14:paraId="482CEE41" w14:textId="77777777" w:rsidR="00D919FC" w:rsidRPr="00404378" w:rsidRDefault="00D919FC" w:rsidP="00D919FC">
      <w:pPr>
        <w:pStyle w:val="PARAGRAPHE2"/>
        <w:spacing w:after="120"/>
        <w:ind w:left="0"/>
        <w:rPr>
          <w:rFonts w:ascii="Arial" w:hAnsi="Arial" w:cs="Arial"/>
          <w:sz w:val="24"/>
          <w:szCs w:val="24"/>
          <w:lang w:val="en-GB"/>
        </w:rPr>
      </w:pPr>
    </w:p>
    <w:p w14:paraId="7EBD00DC" w14:textId="77777777" w:rsidR="00D919FC" w:rsidRPr="00404378" w:rsidRDefault="00D919FC" w:rsidP="00D919FC">
      <w:pPr>
        <w:pStyle w:val="PARAGRAPHE2"/>
        <w:spacing w:after="120"/>
        <w:ind w:left="0"/>
        <w:rPr>
          <w:rFonts w:ascii="Arial" w:hAnsi="Arial" w:cs="Arial"/>
          <w:sz w:val="24"/>
          <w:szCs w:val="24"/>
          <w:lang w:val="en-GB"/>
        </w:rPr>
      </w:pPr>
      <w:r w:rsidRPr="00404378">
        <w:rPr>
          <w:rFonts w:ascii="Arial" w:hAnsi="Arial" w:cs="Arial"/>
          <w:sz w:val="24"/>
          <w:szCs w:val="24"/>
          <w:lang w:val="en-GB"/>
        </w:rPr>
        <w:t xml:space="preserve">If a rider is leader of several classifications, he will wear only one jersey according to the order established above. In this case, the next rider in this classification will wear the jersey in question, unless he is the leader of another </w:t>
      </w:r>
      <w:r w:rsidRPr="00404378">
        <w:rPr>
          <w:rFonts w:ascii="Arial" w:hAnsi="Arial" w:cs="Arial"/>
          <w:sz w:val="24"/>
          <w:szCs w:val="24"/>
          <w:lang w:val="en-GB"/>
        </w:rPr>
        <w:lastRenderedPageBreak/>
        <w:t>classification or</w:t>
      </w:r>
      <w:r>
        <w:rPr>
          <w:rFonts w:ascii="Arial" w:hAnsi="Arial" w:cs="Arial"/>
          <w:sz w:val="24"/>
          <w:szCs w:val="24"/>
          <w:lang w:val="en-GB"/>
        </w:rPr>
        <w:t xml:space="preserve"> must carry the world champion</w:t>
      </w:r>
      <w:r w:rsidRPr="00404378">
        <w:rPr>
          <w:rFonts w:ascii="Arial" w:hAnsi="Arial" w:cs="Arial"/>
          <w:sz w:val="24"/>
          <w:szCs w:val="24"/>
          <w:lang w:val="en-GB"/>
        </w:rPr>
        <w:t xml:space="preserve"> jersey</w:t>
      </w:r>
      <w:r>
        <w:rPr>
          <w:rFonts w:ascii="Arial" w:hAnsi="Arial" w:cs="Arial"/>
          <w:sz w:val="24"/>
          <w:szCs w:val="24"/>
          <w:lang w:val="en-GB"/>
        </w:rPr>
        <w:t xml:space="preserve"> or national champion jersey</w:t>
      </w:r>
      <w:r w:rsidRPr="00404378">
        <w:rPr>
          <w:rFonts w:ascii="Arial" w:hAnsi="Arial" w:cs="Arial"/>
          <w:sz w:val="24"/>
          <w:szCs w:val="24"/>
          <w:lang w:val="en-GB"/>
        </w:rPr>
        <w:t xml:space="preserve">, the leader's jersey of a cup, a circuit, a series or </w:t>
      </w:r>
      <w:r>
        <w:rPr>
          <w:rFonts w:ascii="Arial" w:hAnsi="Arial" w:cs="Arial"/>
          <w:sz w:val="24"/>
          <w:szCs w:val="24"/>
          <w:lang w:val="en-GB"/>
        </w:rPr>
        <w:t>UCI ranking</w:t>
      </w:r>
      <w:r w:rsidRPr="00404378">
        <w:rPr>
          <w:rFonts w:ascii="Arial" w:hAnsi="Arial" w:cs="Arial"/>
          <w:sz w:val="24"/>
          <w:szCs w:val="24"/>
          <w:lang w:val="en-GB"/>
        </w:rPr>
        <w:t>.</w:t>
      </w:r>
    </w:p>
    <w:p w14:paraId="33D7028A" w14:textId="77777777" w:rsidR="00D919FC" w:rsidRPr="00404378" w:rsidRDefault="00D919FC" w:rsidP="00D919FC">
      <w:pPr>
        <w:pStyle w:val="PARAGRAPHE2"/>
        <w:spacing w:after="120"/>
        <w:ind w:left="0"/>
        <w:rPr>
          <w:rFonts w:ascii="Arial" w:hAnsi="Arial" w:cs="Arial"/>
          <w:sz w:val="24"/>
          <w:szCs w:val="24"/>
          <w:lang w:val="en-GB"/>
        </w:rPr>
      </w:pPr>
    </w:p>
    <w:p w14:paraId="5A894378" w14:textId="77777777" w:rsidR="00D919FC" w:rsidRPr="00404378" w:rsidRDefault="00D919FC" w:rsidP="00D919FC">
      <w:pPr>
        <w:pStyle w:val="Ttulo2"/>
        <w:numPr>
          <w:ilvl w:val="1"/>
          <w:numId w:val="2"/>
        </w:numPr>
        <w:spacing w:after="120" w:line="240" w:lineRule="auto"/>
        <w:ind w:left="0" w:firstLine="0"/>
        <w:rPr>
          <w:rFonts w:ascii="Arial" w:hAnsi="Arial" w:cs="Arial"/>
          <w:color w:val="auto"/>
          <w:sz w:val="24"/>
          <w:szCs w:val="24"/>
          <w:lang w:val="en-GB"/>
        </w:rPr>
      </w:pPr>
      <w:r w:rsidRPr="00404378">
        <w:rPr>
          <w:rFonts w:ascii="Arial" w:hAnsi="Arial" w:cs="Arial"/>
          <w:i/>
          <w:iCs/>
          <w:color w:val="auto"/>
          <w:sz w:val="24"/>
          <w:szCs w:val="24"/>
          <w:lang w:val="en-GB"/>
        </w:rPr>
        <w:t>ARTICLE 18. PENALTIES</w:t>
      </w:r>
    </w:p>
    <w:p w14:paraId="5EEE3C8A" w14:textId="77777777" w:rsidR="00D919FC" w:rsidRPr="00404378" w:rsidRDefault="00D919FC" w:rsidP="00D919FC">
      <w:pPr>
        <w:pStyle w:val="PARAGRAPHE"/>
        <w:tabs>
          <w:tab w:val="clear" w:pos="567"/>
          <w:tab w:val="left" w:pos="708"/>
        </w:tabs>
        <w:spacing w:after="120"/>
        <w:rPr>
          <w:rFonts w:ascii="Arial" w:hAnsi="Arial" w:cs="Arial"/>
          <w:sz w:val="24"/>
          <w:szCs w:val="24"/>
          <w:lang w:val="en-GB"/>
        </w:rPr>
      </w:pPr>
      <w:r w:rsidRPr="00404378">
        <w:rPr>
          <w:rFonts w:ascii="Arial" w:hAnsi="Arial" w:cs="Arial"/>
          <w:sz w:val="24"/>
          <w:szCs w:val="24"/>
          <w:lang w:val="en-GB"/>
        </w:rPr>
        <w:t>The UCI penalty scale is the only one applicable.</w:t>
      </w:r>
    </w:p>
    <w:p w14:paraId="74957430" w14:textId="77777777" w:rsidR="00D919FC" w:rsidRPr="00404378" w:rsidRDefault="00D919FC" w:rsidP="00D919FC">
      <w:pPr>
        <w:pStyle w:val="PARAGRAPHE"/>
        <w:tabs>
          <w:tab w:val="clear" w:pos="567"/>
          <w:tab w:val="left" w:pos="708"/>
        </w:tabs>
        <w:spacing w:after="120"/>
        <w:rPr>
          <w:rFonts w:ascii="Arial" w:hAnsi="Arial" w:cs="Arial"/>
          <w:sz w:val="24"/>
          <w:szCs w:val="24"/>
          <w:lang w:val="en-GB"/>
        </w:rPr>
      </w:pPr>
    </w:p>
    <w:p w14:paraId="24975185" w14:textId="77777777" w:rsidR="00D919FC" w:rsidRPr="00404378" w:rsidRDefault="00D919FC" w:rsidP="00D919FC">
      <w:pPr>
        <w:pStyle w:val="Ttulo2"/>
        <w:numPr>
          <w:ilvl w:val="1"/>
          <w:numId w:val="2"/>
        </w:numPr>
        <w:spacing w:after="120" w:line="240" w:lineRule="auto"/>
        <w:ind w:left="0" w:firstLine="0"/>
        <w:rPr>
          <w:rFonts w:ascii="Arial" w:hAnsi="Arial" w:cs="Arial"/>
          <w:color w:val="auto"/>
          <w:sz w:val="24"/>
          <w:szCs w:val="24"/>
          <w:lang w:val="en-GB"/>
        </w:rPr>
      </w:pPr>
      <w:r w:rsidRPr="00404378">
        <w:rPr>
          <w:rFonts w:ascii="Arial" w:hAnsi="Arial" w:cs="Arial"/>
          <w:i/>
          <w:iCs/>
          <w:color w:val="auto"/>
          <w:sz w:val="24"/>
          <w:szCs w:val="24"/>
          <w:lang w:val="en-GB"/>
        </w:rPr>
        <w:t>ARTICLE 19. COMMUNIQUÉ</w:t>
      </w:r>
    </w:p>
    <w:p w14:paraId="5C1F2D5D" w14:textId="77777777" w:rsidR="00D919FC" w:rsidRPr="00404378" w:rsidRDefault="00D919FC" w:rsidP="00D919FC">
      <w:pPr>
        <w:pStyle w:val="PARAGRAPHE"/>
        <w:tabs>
          <w:tab w:val="left" w:pos="567"/>
          <w:tab w:val="left" w:pos="993"/>
        </w:tabs>
        <w:spacing w:after="120"/>
        <w:rPr>
          <w:rFonts w:ascii="Arial" w:hAnsi="Arial" w:cs="Arial"/>
          <w:sz w:val="24"/>
          <w:szCs w:val="24"/>
          <w:lang w:val="en-GB"/>
        </w:rPr>
      </w:pPr>
      <w:r w:rsidRPr="00404378">
        <w:rPr>
          <w:rFonts w:ascii="Arial" w:hAnsi="Arial" w:cs="Arial"/>
          <w:sz w:val="24"/>
          <w:szCs w:val="24"/>
          <w:lang w:val="en-GB"/>
        </w:rPr>
        <w:t>The communiqué</w:t>
      </w:r>
      <w:r>
        <w:rPr>
          <w:rFonts w:ascii="Arial" w:hAnsi="Arial" w:cs="Arial"/>
          <w:sz w:val="24"/>
          <w:szCs w:val="24"/>
          <w:lang w:val="en-GB"/>
        </w:rPr>
        <w:t xml:space="preserve"> of the day will be sent</w:t>
      </w:r>
      <w:r w:rsidRPr="00404378">
        <w:rPr>
          <w:rFonts w:ascii="Arial" w:hAnsi="Arial" w:cs="Arial"/>
          <w:sz w:val="24"/>
          <w:szCs w:val="24"/>
          <w:lang w:val="en-GB"/>
        </w:rPr>
        <w:t xml:space="preserve"> to all teams by electronic mail (e-mail), while the print version will be handed to the teams in the next morning at the start area.</w:t>
      </w:r>
    </w:p>
    <w:p w14:paraId="331C1EA7" w14:textId="77777777" w:rsidR="00D919FC" w:rsidRPr="00404378" w:rsidRDefault="00D919FC" w:rsidP="00D919FC">
      <w:pPr>
        <w:pStyle w:val="PARAGRAPHE"/>
        <w:tabs>
          <w:tab w:val="left" w:pos="567"/>
          <w:tab w:val="left" w:pos="993"/>
        </w:tabs>
        <w:spacing w:after="120"/>
        <w:rPr>
          <w:rFonts w:ascii="Arial" w:hAnsi="Arial" w:cs="Arial"/>
          <w:sz w:val="24"/>
          <w:szCs w:val="24"/>
          <w:lang w:val="en-GB"/>
        </w:rPr>
      </w:pPr>
      <w:r w:rsidRPr="00404378">
        <w:rPr>
          <w:rFonts w:ascii="Arial" w:hAnsi="Arial" w:cs="Arial"/>
          <w:sz w:val="24"/>
          <w:szCs w:val="24"/>
          <w:lang w:val="en-GB"/>
        </w:rPr>
        <w:t>Team managers will be encouraged to give their email addresses at the accreditation centre.</w:t>
      </w:r>
    </w:p>
    <w:p w14:paraId="58D0CCA6" w14:textId="77777777" w:rsidR="00D919FC" w:rsidRDefault="00D919FC" w:rsidP="00D919FC">
      <w:pPr>
        <w:pStyle w:val="PARAGRAPHE"/>
        <w:tabs>
          <w:tab w:val="left" w:pos="567"/>
          <w:tab w:val="left" w:pos="993"/>
        </w:tabs>
        <w:spacing w:after="120"/>
        <w:rPr>
          <w:rFonts w:ascii="Arial" w:hAnsi="Arial" w:cs="Arial"/>
          <w:sz w:val="24"/>
          <w:szCs w:val="24"/>
          <w:lang w:val="en-GB"/>
        </w:rPr>
      </w:pPr>
    </w:p>
    <w:p w14:paraId="5D47F04B" w14:textId="77777777" w:rsidR="00D919FC" w:rsidRDefault="00D919FC" w:rsidP="00D919FC">
      <w:pPr>
        <w:pStyle w:val="PARAGRAPHE"/>
        <w:tabs>
          <w:tab w:val="left" w:pos="567"/>
          <w:tab w:val="left" w:pos="993"/>
        </w:tabs>
        <w:spacing w:after="120"/>
        <w:rPr>
          <w:rFonts w:ascii="Arial" w:hAnsi="Arial" w:cs="Arial"/>
          <w:sz w:val="24"/>
          <w:szCs w:val="24"/>
          <w:lang w:val="en-GB"/>
        </w:rPr>
      </w:pPr>
    </w:p>
    <w:p w14:paraId="2BDA4DFB" w14:textId="77777777" w:rsidR="00D919FC" w:rsidRPr="00404378" w:rsidRDefault="00D919FC" w:rsidP="00D919FC">
      <w:pPr>
        <w:pStyle w:val="PARAGRAPHE"/>
        <w:tabs>
          <w:tab w:val="left" w:pos="567"/>
          <w:tab w:val="left" w:pos="993"/>
        </w:tabs>
        <w:spacing w:after="120"/>
        <w:rPr>
          <w:rFonts w:ascii="Arial" w:hAnsi="Arial" w:cs="Arial"/>
          <w:sz w:val="24"/>
          <w:szCs w:val="24"/>
          <w:lang w:val="en-GB"/>
        </w:rPr>
      </w:pPr>
    </w:p>
    <w:p w14:paraId="70EE5CC3" w14:textId="77777777" w:rsidR="00D919FC" w:rsidRPr="00404378" w:rsidRDefault="00D919FC" w:rsidP="00D919FC">
      <w:pPr>
        <w:tabs>
          <w:tab w:val="left" w:leader="dot" w:pos="567"/>
        </w:tabs>
        <w:spacing w:after="120"/>
        <w:jc w:val="both"/>
        <w:rPr>
          <w:rFonts w:ascii="Arial" w:hAnsi="Arial" w:cs="Arial"/>
          <w:b/>
          <w:i/>
          <w:color w:val="000000"/>
          <w:lang w:val="en-US"/>
        </w:rPr>
      </w:pPr>
      <w:r w:rsidRPr="00404378">
        <w:rPr>
          <w:rFonts w:ascii="Arial" w:hAnsi="Arial" w:cs="Arial"/>
          <w:b/>
          <w:i/>
          <w:color w:val="000000"/>
          <w:lang w:val="en-US"/>
        </w:rPr>
        <w:t>ARTICLE 20 – INSURANCES</w:t>
      </w:r>
    </w:p>
    <w:p w14:paraId="0369A918" w14:textId="77777777" w:rsidR="00D919FC" w:rsidRPr="002E5DAD" w:rsidRDefault="00D919FC" w:rsidP="00D919FC">
      <w:pPr>
        <w:pStyle w:val="PARAGRAPHE"/>
        <w:tabs>
          <w:tab w:val="left" w:pos="567"/>
          <w:tab w:val="left" w:pos="993"/>
        </w:tabs>
        <w:spacing w:after="120"/>
        <w:rPr>
          <w:rFonts w:ascii="Arial" w:hAnsi="Arial" w:cs="Arial"/>
          <w:sz w:val="24"/>
          <w:szCs w:val="24"/>
          <w:lang w:val="en-US"/>
        </w:rPr>
      </w:pPr>
      <w:r w:rsidRPr="002E5DAD">
        <w:rPr>
          <w:rFonts w:ascii="Arial" w:hAnsi="Arial" w:cs="Arial"/>
          <w:sz w:val="24"/>
          <w:szCs w:val="24"/>
          <w:lang w:val="en-US"/>
        </w:rPr>
        <w:t>In accordance with articles 1.1.006 and 1.1.022 of the UCI regulations, all riders and teams’ technical staff should be covered by insurance against all kinds of accidents that may happen during the competition and their consequences in terms of civil responsibility.</w:t>
      </w:r>
    </w:p>
    <w:p w14:paraId="0788A1C3" w14:textId="77777777" w:rsidR="00D919FC" w:rsidRDefault="00D919FC" w:rsidP="00D919FC">
      <w:pPr>
        <w:pStyle w:val="PARAGRAPHE"/>
        <w:tabs>
          <w:tab w:val="left" w:pos="567"/>
          <w:tab w:val="left" w:pos="993"/>
        </w:tabs>
        <w:spacing w:after="120"/>
        <w:rPr>
          <w:rFonts w:ascii="Arial" w:hAnsi="Arial" w:cs="Arial"/>
          <w:sz w:val="24"/>
          <w:szCs w:val="24"/>
          <w:lang w:val="en-GB"/>
        </w:rPr>
      </w:pPr>
      <w:r w:rsidRPr="002E5DAD">
        <w:rPr>
          <w:rFonts w:ascii="Arial" w:hAnsi="Arial" w:cs="Arial"/>
          <w:sz w:val="24"/>
          <w:szCs w:val="24"/>
          <w:lang w:val="en-GB"/>
        </w:rPr>
        <w:t xml:space="preserve">The organizer bears no responsibility for damage caused to third parties and/or material damage before, during, and after the stages always and when it complies with the established security rules in the UCI regulations. </w:t>
      </w:r>
    </w:p>
    <w:p w14:paraId="1FB2777B" w14:textId="77777777" w:rsidR="00D919FC" w:rsidRPr="002E5DAD" w:rsidRDefault="00D919FC" w:rsidP="00D919FC">
      <w:pPr>
        <w:pStyle w:val="PARAGRAPHE"/>
        <w:tabs>
          <w:tab w:val="left" w:pos="567"/>
          <w:tab w:val="left" w:pos="993"/>
        </w:tabs>
        <w:spacing w:after="120"/>
        <w:rPr>
          <w:rFonts w:ascii="Arial" w:hAnsi="Arial" w:cs="Arial"/>
          <w:sz w:val="24"/>
          <w:szCs w:val="24"/>
          <w:lang w:val="en-GB"/>
        </w:rPr>
      </w:pPr>
      <w:r w:rsidRPr="002E5DAD">
        <w:rPr>
          <w:rFonts w:ascii="Arial" w:hAnsi="Arial" w:cs="Arial"/>
          <w:sz w:val="24"/>
          <w:szCs w:val="24"/>
          <w:lang w:val="en-GB"/>
        </w:rPr>
        <w:t>In accordance with article 1.2.034, the organizer is required to have risk coverage insurance.</w:t>
      </w:r>
    </w:p>
    <w:p w14:paraId="1C9E61A8" w14:textId="77777777" w:rsidR="00D919FC" w:rsidRPr="00404378" w:rsidRDefault="00D919FC" w:rsidP="00D919FC">
      <w:pPr>
        <w:pStyle w:val="PARAGRAPHE"/>
        <w:tabs>
          <w:tab w:val="left" w:pos="567"/>
          <w:tab w:val="left" w:pos="993"/>
        </w:tabs>
        <w:spacing w:after="120"/>
        <w:rPr>
          <w:rFonts w:ascii="Arial" w:hAnsi="Arial" w:cs="Arial"/>
          <w:smallCaps/>
          <w:sz w:val="24"/>
          <w:szCs w:val="24"/>
          <w:lang w:val="en-GB"/>
        </w:rPr>
      </w:pPr>
    </w:p>
    <w:p w14:paraId="031537D0" w14:textId="77777777" w:rsidR="00D919FC" w:rsidRPr="00404378" w:rsidRDefault="00D919FC" w:rsidP="00D919FC">
      <w:pPr>
        <w:pStyle w:val="Ttulo2"/>
        <w:numPr>
          <w:ilvl w:val="1"/>
          <w:numId w:val="2"/>
        </w:numPr>
        <w:spacing w:after="120" w:line="240" w:lineRule="auto"/>
        <w:ind w:left="0" w:firstLine="0"/>
        <w:rPr>
          <w:rFonts w:ascii="Arial" w:hAnsi="Arial" w:cs="Arial"/>
          <w:color w:val="auto"/>
          <w:sz w:val="24"/>
          <w:szCs w:val="24"/>
          <w:lang w:val="en-GB"/>
        </w:rPr>
      </w:pPr>
      <w:r w:rsidRPr="00404378">
        <w:rPr>
          <w:rFonts w:ascii="Arial" w:hAnsi="Arial" w:cs="Arial"/>
          <w:i/>
          <w:iCs/>
          <w:color w:val="auto"/>
          <w:sz w:val="24"/>
          <w:szCs w:val="24"/>
          <w:lang w:val="en-GB"/>
        </w:rPr>
        <w:t>ARTICLE 21. ENVIRONMENT</w:t>
      </w:r>
    </w:p>
    <w:p w14:paraId="600AC881" w14:textId="77777777" w:rsidR="00D919FC" w:rsidRPr="00404378" w:rsidRDefault="00D919FC" w:rsidP="00D919FC">
      <w:pPr>
        <w:pStyle w:val="PARAGRAPHE"/>
        <w:tabs>
          <w:tab w:val="left" w:pos="567"/>
          <w:tab w:val="left" w:pos="993"/>
        </w:tabs>
        <w:spacing w:after="120"/>
        <w:rPr>
          <w:rFonts w:ascii="Arial" w:hAnsi="Arial" w:cs="Arial"/>
          <w:sz w:val="24"/>
          <w:szCs w:val="24"/>
          <w:lang w:val="en-GB"/>
        </w:rPr>
      </w:pPr>
      <w:r w:rsidRPr="00404378">
        <w:rPr>
          <w:rFonts w:ascii="Arial" w:hAnsi="Arial" w:cs="Arial"/>
          <w:sz w:val="24"/>
          <w:szCs w:val="24"/>
          <w:lang w:val="en-GB"/>
        </w:rPr>
        <w:t>The organisa</w:t>
      </w:r>
      <w:r>
        <w:rPr>
          <w:rFonts w:ascii="Arial" w:hAnsi="Arial" w:cs="Arial"/>
          <w:sz w:val="24"/>
          <w:szCs w:val="24"/>
          <w:lang w:val="en-GB"/>
        </w:rPr>
        <w:t>tion of 46</w:t>
      </w:r>
      <w:r w:rsidRPr="002E5DAD">
        <w:rPr>
          <w:rFonts w:ascii="Arial" w:hAnsi="Arial" w:cs="Arial"/>
          <w:sz w:val="24"/>
          <w:szCs w:val="24"/>
          <w:vertAlign w:val="superscript"/>
          <w:lang w:val="en-GB"/>
        </w:rPr>
        <w:t>th</w:t>
      </w:r>
      <w:r w:rsidRPr="00404378">
        <w:rPr>
          <w:rFonts w:ascii="Arial" w:hAnsi="Arial" w:cs="Arial"/>
          <w:sz w:val="24"/>
          <w:szCs w:val="24"/>
          <w:lang w:val="en-GB"/>
        </w:rPr>
        <w:t xml:space="preserve"> Volta ao Algarve</w:t>
      </w:r>
      <w:r>
        <w:rPr>
          <w:rFonts w:ascii="Arial" w:hAnsi="Arial" w:cs="Arial"/>
          <w:sz w:val="24"/>
          <w:szCs w:val="24"/>
          <w:lang w:val="en-GB"/>
        </w:rPr>
        <w:t xml:space="preserve"> </w:t>
      </w:r>
      <w:proofErr w:type="spellStart"/>
      <w:r>
        <w:rPr>
          <w:rFonts w:ascii="Arial" w:hAnsi="Arial" w:cs="Arial"/>
          <w:sz w:val="24"/>
          <w:szCs w:val="24"/>
          <w:lang w:val="en-GB"/>
        </w:rPr>
        <w:t>Cofidis</w:t>
      </w:r>
      <w:proofErr w:type="spellEnd"/>
      <w:r w:rsidRPr="00404378">
        <w:rPr>
          <w:rFonts w:ascii="Arial" w:hAnsi="Arial" w:cs="Arial"/>
          <w:sz w:val="24"/>
          <w:szCs w:val="24"/>
          <w:lang w:val="en-GB"/>
        </w:rPr>
        <w:t>, safeguarding the good principles of environment protection and promotion of ecological cycling, appeals to the parties involved in the event to adopt measures in order to maintain clean all the places of departure, arrival and itinerary of the race.</w:t>
      </w:r>
    </w:p>
    <w:p w14:paraId="18BAE192" w14:textId="77777777" w:rsidR="00D919FC" w:rsidRPr="00404378" w:rsidRDefault="00D919FC" w:rsidP="00D919FC">
      <w:pPr>
        <w:pStyle w:val="PARAGRAPHE"/>
        <w:tabs>
          <w:tab w:val="left" w:pos="567"/>
          <w:tab w:val="left" w:pos="993"/>
        </w:tabs>
        <w:spacing w:after="120"/>
        <w:rPr>
          <w:rFonts w:ascii="Arial" w:hAnsi="Arial" w:cs="Arial"/>
          <w:sz w:val="24"/>
          <w:szCs w:val="24"/>
          <w:lang w:val="en-GB"/>
        </w:rPr>
      </w:pPr>
      <w:r w:rsidRPr="00404378">
        <w:rPr>
          <w:rFonts w:ascii="Arial" w:hAnsi="Arial" w:cs="Arial"/>
          <w:sz w:val="24"/>
          <w:szCs w:val="24"/>
          <w:lang w:val="en-GB"/>
        </w:rPr>
        <w:t>In all stages,</w:t>
      </w:r>
      <w:r>
        <w:rPr>
          <w:rFonts w:ascii="Arial" w:hAnsi="Arial" w:cs="Arial"/>
          <w:sz w:val="24"/>
          <w:szCs w:val="24"/>
          <w:lang w:val="en-GB"/>
        </w:rPr>
        <w:t xml:space="preserve"> 3 waste zones to be used by the riders</w:t>
      </w:r>
      <w:r w:rsidRPr="00404378">
        <w:rPr>
          <w:rFonts w:ascii="Arial" w:hAnsi="Arial" w:cs="Arial"/>
          <w:sz w:val="24"/>
          <w:szCs w:val="24"/>
          <w:lang w:val="en-GB"/>
        </w:rPr>
        <w:t xml:space="preserve"> will be created and clearly identified</w:t>
      </w:r>
      <w:r>
        <w:rPr>
          <w:rFonts w:ascii="Arial" w:hAnsi="Arial" w:cs="Arial"/>
          <w:sz w:val="24"/>
          <w:szCs w:val="24"/>
          <w:lang w:val="en-GB"/>
        </w:rPr>
        <w:t>, the first one</w:t>
      </w:r>
      <w:r w:rsidRPr="00404378">
        <w:rPr>
          <w:rFonts w:ascii="Arial" w:hAnsi="Arial" w:cs="Arial"/>
          <w:sz w:val="24"/>
          <w:szCs w:val="24"/>
          <w:lang w:val="en-GB"/>
        </w:rPr>
        <w:t xml:space="preserve"> </w:t>
      </w:r>
      <w:r>
        <w:rPr>
          <w:rFonts w:ascii="Arial" w:hAnsi="Arial" w:cs="Arial"/>
          <w:sz w:val="24"/>
          <w:szCs w:val="24"/>
          <w:lang w:val="en-GB"/>
        </w:rPr>
        <w:t xml:space="preserve">placed just </w:t>
      </w:r>
      <w:r w:rsidRPr="00404378">
        <w:rPr>
          <w:rFonts w:ascii="Arial" w:hAnsi="Arial" w:cs="Arial"/>
          <w:sz w:val="24"/>
          <w:szCs w:val="24"/>
          <w:lang w:val="en-GB"/>
        </w:rPr>
        <w:t>before the feeding zone</w:t>
      </w:r>
      <w:r>
        <w:rPr>
          <w:rFonts w:ascii="Arial" w:hAnsi="Arial" w:cs="Arial"/>
          <w:sz w:val="24"/>
          <w:szCs w:val="24"/>
          <w:lang w:val="en-GB"/>
        </w:rPr>
        <w:t>, the second one just after the feeding zone and the third one will be situated between the final 20 to 10</w:t>
      </w:r>
      <w:r w:rsidRPr="00404378">
        <w:rPr>
          <w:rFonts w:ascii="Arial" w:hAnsi="Arial" w:cs="Arial"/>
          <w:sz w:val="24"/>
          <w:szCs w:val="24"/>
          <w:lang w:val="en-GB"/>
        </w:rPr>
        <w:t xml:space="preserve"> </w:t>
      </w:r>
      <w:r w:rsidRPr="00404378">
        <w:rPr>
          <w:rFonts w:ascii="Arial" w:hAnsi="Arial" w:cs="Arial"/>
          <w:sz w:val="24"/>
          <w:szCs w:val="24"/>
          <w:lang w:val="en-US"/>
        </w:rPr>
        <w:t>kilometers</w:t>
      </w:r>
      <w:r>
        <w:rPr>
          <w:rFonts w:ascii="Arial" w:hAnsi="Arial" w:cs="Arial"/>
          <w:sz w:val="24"/>
          <w:szCs w:val="24"/>
          <w:lang w:val="en-GB"/>
        </w:rPr>
        <w:t xml:space="preserve"> of each stage</w:t>
      </w:r>
      <w:r w:rsidRPr="00404378">
        <w:rPr>
          <w:rFonts w:ascii="Arial" w:hAnsi="Arial" w:cs="Arial"/>
          <w:sz w:val="24"/>
          <w:szCs w:val="24"/>
          <w:lang w:val="en-GB"/>
        </w:rPr>
        <w:t>.</w:t>
      </w:r>
    </w:p>
    <w:p w14:paraId="546C6D50" w14:textId="77777777" w:rsidR="00D919FC" w:rsidRPr="00404378" w:rsidRDefault="00D919FC" w:rsidP="00D919FC">
      <w:pPr>
        <w:rPr>
          <w:rFonts w:ascii="Arial" w:hAnsi="Arial" w:cs="Arial"/>
          <w:lang w:val="en-GB"/>
        </w:rPr>
      </w:pPr>
    </w:p>
    <w:p w14:paraId="753597E7" w14:textId="389AA485" w:rsidR="002952E3" w:rsidRPr="00D919FC" w:rsidRDefault="002952E3" w:rsidP="00D919FC">
      <w:pPr>
        <w:rPr>
          <w:lang w:val="en-US"/>
        </w:rPr>
      </w:pPr>
      <w:bookmarkStart w:id="1" w:name="_GoBack"/>
      <w:bookmarkEnd w:id="1"/>
      <w:r w:rsidRPr="00D919FC">
        <w:rPr>
          <w:lang w:val="en-US"/>
        </w:rPr>
        <w:t xml:space="preserve"> </w:t>
      </w:r>
    </w:p>
    <w:sectPr w:rsidR="002952E3" w:rsidRPr="00D919F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8C022" w14:textId="77777777" w:rsidR="006A5548" w:rsidRDefault="006A5548" w:rsidP="00185922">
      <w:pPr>
        <w:spacing w:after="0" w:line="240" w:lineRule="auto"/>
      </w:pPr>
      <w:r>
        <w:separator/>
      </w:r>
    </w:p>
  </w:endnote>
  <w:endnote w:type="continuationSeparator" w:id="0">
    <w:p w14:paraId="2956C826" w14:textId="77777777" w:rsidR="006A5548" w:rsidRDefault="006A5548" w:rsidP="0018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270F3" w14:textId="77777777" w:rsidR="00D82033" w:rsidRDefault="004148FE" w:rsidP="004148FE">
    <w:pPr>
      <w:pStyle w:val="Rodap"/>
      <w:tabs>
        <w:tab w:val="clear" w:pos="4252"/>
        <w:tab w:val="clear" w:pos="8504"/>
        <w:tab w:val="left" w:pos="7200"/>
      </w:tabs>
    </w:pPr>
    <w:r>
      <w:rPr>
        <w:noProof/>
        <w:lang w:eastAsia="pt-PT"/>
      </w:rPr>
      <w:drawing>
        <wp:anchor distT="0" distB="0" distL="114300" distR="114300" simplePos="0" relativeHeight="251663360" behindDoc="1" locked="0" layoutInCell="1" allowOverlap="1" wp14:anchorId="287C1673" wp14:editId="3B75EF94">
          <wp:simplePos x="0" y="0"/>
          <wp:positionH relativeFrom="column">
            <wp:posOffset>-984885</wp:posOffset>
          </wp:positionH>
          <wp:positionV relativeFrom="paragraph">
            <wp:posOffset>-441960</wp:posOffset>
          </wp:positionV>
          <wp:extent cx="7391400" cy="923925"/>
          <wp:effectExtent l="0" t="0" r="0" b="9525"/>
          <wp:wrapTight wrapText="bothSides">
            <wp:wrapPolygon edited="0">
              <wp:start x="0" y="0"/>
              <wp:lineTo x="0" y="21377"/>
              <wp:lineTo x="21544" y="21377"/>
              <wp:lineTo x="21544" y="0"/>
              <wp:lineTo x="0" y="0"/>
            </wp:wrapPolygon>
          </wp:wrapTight>
          <wp:docPr id="1" name="Imagem 1" descr="E:\Lima e Limão\Federação\Volta ao Algarve 2020\Folha Timbrada\Folha timbrada VA20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ma e Limão\Federação\Volta ao Algarve 2020\Folha Timbrada\Folha timbrada VA202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914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233B4" w14:textId="77777777" w:rsidR="006A5548" w:rsidRDefault="006A5548" w:rsidP="00185922">
      <w:pPr>
        <w:spacing w:after="0" w:line="240" w:lineRule="auto"/>
      </w:pPr>
      <w:r>
        <w:separator/>
      </w:r>
    </w:p>
  </w:footnote>
  <w:footnote w:type="continuationSeparator" w:id="0">
    <w:p w14:paraId="369DD682" w14:textId="77777777" w:rsidR="006A5548" w:rsidRDefault="006A5548" w:rsidP="00185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04A23" w14:textId="77777777" w:rsidR="00185922" w:rsidRDefault="0055193F" w:rsidP="000F1F31">
    <w:pPr>
      <w:pStyle w:val="Cabealho"/>
      <w:tabs>
        <w:tab w:val="clear" w:pos="4252"/>
        <w:tab w:val="clear" w:pos="8504"/>
        <w:tab w:val="left" w:pos="2775"/>
      </w:tabs>
    </w:pPr>
    <w:r>
      <w:rPr>
        <w:noProof/>
        <w:lang w:eastAsia="pt-PT"/>
      </w:rPr>
      <w:drawing>
        <wp:anchor distT="0" distB="0" distL="114300" distR="114300" simplePos="0" relativeHeight="251664384" behindDoc="1" locked="0" layoutInCell="1" allowOverlap="1" wp14:anchorId="6CD7840B" wp14:editId="22F19209">
          <wp:simplePos x="0" y="0"/>
          <wp:positionH relativeFrom="column">
            <wp:posOffset>-1080135</wp:posOffset>
          </wp:positionH>
          <wp:positionV relativeFrom="paragraph">
            <wp:posOffset>-449580</wp:posOffset>
          </wp:positionV>
          <wp:extent cx="7620000" cy="952500"/>
          <wp:effectExtent l="0" t="0" r="0" b="0"/>
          <wp:wrapTight wrapText="bothSides">
            <wp:wrapPolygon edited="0">
              <wp:start x="0" y="0"/>
              <wp:lineTo x="0" y="21168"/>
              <wp:lineTo x="21546" y="21168"/>
              <wp:lineTo x="21546" y="0"/>
              <wp:lineTo x="0" y="0"/>
            </wp:wrapPolygon>
          </wp:wrapTight>
          <wp:docPr id="2" name="Imagem 2" descr="E:\Lima e Limão\Federação\Volta ao Algarve 2020\Folha Timbrada\Folha timbrada VA20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ma e Limão\Federação\Volta ao Algarve 2020\Folha Timbrada\Folha timbrada VA2020-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F3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286055"/>
    <w:multiLevelType w:val="hybridMultilevel"/>
    <w:tmpl w:val="BAEEB898"/>
    <w:lvl w:ilvl="0" w:tplc="4DC84EC2">
      <w:start w:val="14"/>
      <w:numFmt w:val="bullet"/>
      <w:lvlText w:val="-"/>
      <w:lvlJc w:val="left"/>
      <w:pPr>
        <w:ind w:left="720" w:hanging="360"/>
      </w:pPr>
      <w:rPr>
        <w:rFonts w:ascii="Tahoma" w:eastAsia="Times New Roman" w:hAnsi="Tahoma" w:cs="Tahoma"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44B10321"/>
    <w:multiLevelType w:val="hybridMultilevel"/>
    <w:tmpl w:val="05FE4894"/>
    <w:lvl w:ilvl="0" w:tplc="BECE7CA0">
      <w:start w:val="1"/>
      <w:numFmt w:val="decimal"/>
      <w:lvlText w:val="%1."/>
      <w:lvlJc w:val="left"/>
      <w:pPr>
        <w:ind w:left="720" w:hanging="360"/>
      </w:pPr>
      <w:rPr>
        <w:rFonts w:ascii="Arial" w:eastAsia="Times New Roman" w:hAnsi="Arial" w:cs="Arial"/>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 w15:restartNumberingAfterBreak="0">
    <w:nsid w:val="6FA85C35"/>
    <w:multiLevelType w:val="multilevel"/>
    <w:tmpl w:val="4E9AFD06"/>
    <w:lvl w:ilvl="0">
      <w:start w:val="1"/>
      <w:numFmt w:val="decimal"/>
      <w:lvlText w:val="%1."/>
      <w:lvlJc w:val="left"/>
      <w:pPr>
        <w:tabs>
          <w:tab w:val="num" w:pos="720"/>
        </w:tabs>
        <w:ind w:left="720" w:hanging="360"/>
      </w:pPr>
    </w:lvl>
    <w:lvl w:ilvl="1">
      <w:start w:val="6"/>
      <w:numFmt w:val="decimal"/>
      <w:isLgl/>
      <w:lvlText w:val="%1.%2"/>
      <w:lvlJc w:val="left"/>
      <w:pPr>
        <w:tabs>
          <w:tab w:val="num" w:pos="1080"/>
        </w:tabs>
        <w:ind w:left="1080" w:hanging="720"/>
      </w:pPr>
    </w:lvl>
    <w:lvl w:ilvl="2">
      <w:start w:val="16"/>
      <w:numFmt w:val="decimalZero"/>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3"/>
    <w:lvlOverride w:ilvl="0">
      <w:startOverride w:val="1"/>
    </w:lvlOverride>
    <w:lvlOverride w:ilvl="1">
      <w:startOverride w:val="6"/>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922"/>
    <w:rsid w:val="0000015E"/>
    <w:rsid w:val="00023EB7"/>
    <w:rsid w:val="0003769F"/>
    <w:rsid w:val="000C267E"/>
    <w:rsid w:val="000C5BB7"/>
    <w:rsid w:val="000F1F31"/>
    <w:rsid w:val="00126BDE"/>
    <w:rsid w:val="001441C0"/>
    <w:rsid w:val="00170984"/>
    <w:rsid w:val="001816EE"/>
    <w:rsid w:val="00185922"/>
    <w:rsid w:val="001C7FCD"/>
    <w:rsid w:val="00280F6A"/>
    <w:rsid w:val="002952E3"/>
    <w:rsid w:val="002E6714"/>
    <w:rsid w:val="00350661"/>
    <w:rsid w:val="0035616B"/>
    <w:rsid w:val="003A3F5E"/>
    <w:rsid w:val="003B2745"/>
    <w:rsid w:val="003F30A2"/>
    <w:rsid w:val="00404465"/>
    <w:rsid w:val="004148FE"/>
    <w:rsid w:val="00426E47"/>
    <w:rsid w:val="004A4790"/>
    <w:rsid w:val="004A7DDC"/>
    <w:rsid w:val="004F2A56"/>
    <w:rsid w:val="005013CC"/>
    <w:rsid w:val="005054C9"/>
    <w:rsid w:val="0051617C"/>
    <w:rsid w:val="005269A2"/>
    <w:rsid w:val="0055193F"/>
    <w:rsid w:val="00566108"/>
    <w:rsid w:val="005D3338"/>
    <w:rsid w:val="00600887"/>
    <w:rsid w:val="00632996"/>
    <w:rsid w:val="00656B27"/>
    <w:rsid w:val="006A5548"/>
    <w:rsid w:val="0070784F"/>
    <w:rsid w:val="007330A7"/>
    <w:rsid w:val="00790F61"/>
    <w:rsid w:val="007C3EAD"/>
    <w:rsid w:val="00805493"/>
    <w:rsid w:val="00827806"/>
    <w:rsid w:val="00844694"/>
    <w:rsid w:val="0084798B"/>
    <w:rsid w:val="008626FB"/>
    <w:rsid w:val="008B2246"/>
    <w:rsid w:val="009114E7"/>
    <w:rsid w:val="009E2353"/>
    <w:rsid w:val="00A318B6"/>
    <w:rsid w:val="00A72159"/>
    <w:rsid w:val="00A852AB"/>
    <w:rsid w:val="00B0009A"/>
    <w:rsid w:val="00B22CCB"/>
    <w:rsid w:val="00B9588A"/>
    <w:rsid w:val="00C12F2B"/>
    <w:rsid w:val="00C266EA"/>
    <w:rsid w:val="00CA1090"/>
    <w:rsid w:val="00CB5DDD"/>
    <w:rsid w:val="00CF5AD8"/>
    <w:rsid w:val="00D063C0"/>
    <w:rsid w:val="00D4131B"/>
    <w:rsid w:val="00D6578C"/>
    <w:rsid w:val="00D82033"/>
    <w:rsid w:val="00D919FC"/>
    <w:rsid w:val="00D95692"/>
    <w:rsid w:val="00DA465E"/>
    <w:rsid w:val="00DD2AE3"/>
    <w:rsid w:val="00DD7B50"/>
    <w:rsid w:val="00DF6E4C"/>
    <w:rsid w:val="00E820DE"/>
    <w:rsid w:val="00EB6DDE"/>
    <w:rsid w:val="00ED407D"/>
    <w:rsid w:val="00F2376F"/>
    <w:rsid w:val="00F9148D"/>
    <w:rsid w:val="00FA48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4C447"/>
  <w15:docId w15:val="{70F19F30-A31C-45E1-A5DF-EFC4EE86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next w:val="Normal"/>
    <w:link w:val="Ttulo2Carter"/>
    <w:qFormat/>
    <w:rsid w:val="00D919FC"/>
    <w:pPr>
      <w:keepNext/>
      <w:keepLines/>
      <w:numPr>
        <w:ilvl w:val="1"/>
        <w:numId w:val="1"/>
      </w:numPr>
      <w:spacing w:before="200" w:after="0"/>
      <w:outlineLvl w:val="1"/>
    </w:pPr>
    <w:rPr>
      <w:rFonts w:ascii="Cambria" w:eastAsia="Calibri" w:hAnsi="Cambria" w:cs="Cambria"/>
      <w:b/>
      <w:bCs/>
      <w:color w:val="4F81BD"/>
      <w:sz w:val="26"/>
      <w:szCs w:val="26"/>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8592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85922"/>
  </w:style>
  <w:style w:type="paragraph" w:styleId="Rodap">
    <w:name w:val="footer"/>
    <w:basedOn w:val="Normal"/>
    <w:link w:val="RodapCarter"/>
    <w:uiPriority w:val="99"/>
    <w:unhideWhenUsed/>
    <w:rsid w:val="0018592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85922"/>
  </w:style>
  <w:style w:type="paragraph" w:styleId="Textodebalo">
    <w:name w:val="Balloon Text"/>
    <w:basedOn w:val="Normal"/>
    <w:link w:val="TextodebaloCarter"/>
    <w:uiPriority w:val="99"/>
    <w:semiHidden/>
    <w:unhideWhenUsed/>
    <w:rsid w:val="00185922"/>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85922"/>
    <w:rPr>
      <w:rFonts w:ascii="Tahoma" w:hAnsi="Tahoma" w:cs="Tahoma"/>
      <w:sz w:val="16"/>
      <w:szCs w:val="16"/>
    </w:rPr>
  </w:style>
  <w:style w:type="character" w:styleId="Hiperligao">
    <w:name w:val="Hyperlink"/>
    <w:basedOn w:val="Tipodeletrapredefinidodopargrafo"/>
    <w:uiPriority w:val="99"/>
    <w:unhideWhenUsed/>
    <w:rsid w:val="005054C9"/>
    <w:rPr>
      <w:color w:val="0000FF" w:themeColor="hyperlink"/>
      <w:u w:val="single"/>
    </w:rPr>
  </w:style>
  <w:style w:type="character" w:customStyle="1" w:styleId="MenoNoResolvida1">
    <w:name w:val="Menção Não Resolvida1"/>
    <w:basedOn w:val="Tipodeletrapredefinidodopargrafo"/>
    <w:uiPriority w:val="99"/>
    <w:semiHidden/>
    <w:unhideWhenUsed/>
    <w:rsid w:val="005054C9"/>
    <w:rPr>
      <w:color w:val="605E5C"/>
      <w:shd w:val="clear" w:color="auto" w:fill="E1DFDD"/>
    </w:rPr>
  </w:style>
  <w:style w:type="character" w:customStyle="1" w:styleId="Ttulo2Carter">
    <w:name w:val="Título 2 Caráter"/>
    <w:basedOn w:val="Tipodeletrapredefinidodopargrafo"/>
    <w:link w:val="Ttulo2"/>
    <w:rsid w:val="00D919FC"/>
    <w:rPr>
      <w:rFonts w:ascii="Cambria" w:eastAsia="Calibri" w:hAnsi="Cambria" w:cs="Cambria"/>
      <w:b/>
      <w:bCs/>
      <w:color w:val="4F81BD"/>
      <w:sz w:val="26"/>
      <w:szCs w:val="26"/>
      <w:lang w:eastAsia="ar-SA"/>
    </w:rPr>
  </w:style>
  <w:style w:type="paragraph" w:styleId="Ttulo">
    <w:name w:val="Title"/>
    <w:basedOn w:val="Normal"/>
    <w:next w:val="Subttulo"/>
    <w:link w:val="TtuloCarter"/>
    <w:qFormat/>
    <w:rsid w:val="00D919FC"/>
    <w:pPr>
      <w:suppressAutoHyphens/>
      <w:spacing w:after="0" w:line="240" w:lineRule="auto"/>
      <w:jc w:val="center"/>
    </w:pPr>
    <w:rPr>
      <w:rFonts w:ascii="Century Gothic" w:eastAsia="Times New Roman" w:hAnsi="Century Gothic" w:cs="Century Gothic"/>
      <w:b/>
      <w:sz w:val="40"/>
      <w:szCs w:val="20"/>
      <w:lang w:eastAsia="ar-SA"/>
    </w:rPr>
  </w:style>
  <w:style w:type="character" w:customStyle="1" w:styleId="TtuloCarter">
    <w:name w:val="Título Caráter"/>
    <w:basedOn w:val="Tipodeletrapredefinidodopargrafo"/>
    <w:link w:val="Ttulo"/>
    <w:rsid w:val="00D919FC"/>
    <w:rPr>
      <w:rFonts w:ascii="Century Gothic" w:eastAsia="Times New Roman" w:hAnsi="Century Gothic" w:cs="Century Gothic"/>
      <w:b/>
      <w:sz w:val="40"/>
      <w:szCs w:val="20"/>
      <w:lang w:eastAsia="ar-SA"/>
    </w:rPr>
  </w:style>
  <w:style w:type="paragraph" w:styleId="Subttulo">
    <w:name w:val="Subtitle"/>
    <w:basedOn w:val="Normal"/>
    <w:next w:val="Corpodetexto"/>
    <w:link w:val="SubttuloCarter"/>
    <w:qFormat/>
    <w:rsid w:val="00D919FC"/>
    <w:pPr>
      <w:suppressAutoHyphens/>
      <w:spacing w:after="0" w:line="240" w:lineRule="auto"/>
      <w:jc w:val="both"/>
    </w:pPr>
    <w:rPr>
      <w:rFonts w:ascii="Arial" w:eastAsia="Times New Roman" w:hAnsi="Arial" w:cs="Arial"/>
      <w:sz w:val="24"/>
      <w:szCs w:val="20"/>
      <w:lang w:eastAsia="ar-SA"/>
    </w:rPr>
  </w:style>
  <w:style w:type="character" w:customStyle="1" w:styleId="SubttuloCarter">
    <w:name w:val="Subtítulo Caráter"/>
    <w:basedOn w:val="Tipodeletrapredefinidodopargrafo"/>
    <w:link w:val="Subttulo"/>
    <w:rsid w:val="00D919FC"/>
    <w:rPr>
      <w:rFonts w:ascii="Arial" w:eastAsia="Times New Roman" w:hAnsi="Arial" w:cs="Arial"/>
      <w:sz w:val="24"/>
      <w:szCs w:val="20"/>
      <w:lang w:eastAsia="ar-SA"/>
    </w:rPr>
  </w:style>
  <w:style w:type="paragraph" w:customStyle="1" w:styleId="PARAGRAPHE">
    <w:name w:val="PARAGRAPHE"/>
    <w:basedOn w:val="Normal"/>
    <w:rsid w:val="00D919FC"/>
    <w:pPr>
      <w:tabs>
        <w:tab w:val="left" w:leader="dot" w:pos="567"/>
        <w:tab w:val="left" w:pos="851"/>
        <w:tab w:val="left" w:pos="1134"/>
        <w:tab w:val="left" w:pos="1418"/>
      </w:tabs>
      <w:spacing w:after="0" w:line="240" w:lineRule="auto"/>
      <w:jc w:val="both"/>
    </w:pPr>
    <w:rPr>
      <w:rFonts w:ascii="Century Gothic" w:eastAsia="Times New Roman" w:hAnsi="Century Gothic" w:cs="Times New Roman"/>
      <w:sz w:val="20"/>
      <w:szCs w:val="20"/>
      <w:lang w:val="fr-FR"/>
    </w:rPr>
  </w:style>
  <w:style w:type="paragraph" w:customStyle="1" w:styleId="PARAGRAPHE2">
    <w:name w:val="PARAGRAPHE2"/>
    <w:basedOn w:val="PARAGRAPHE"/>
    <w:rsid w:val="00D919FC"/>
    <w:pPr>
      <w:tabs>
        <w:tab w:val="clear" w:pos="851"/>
        <w:tab w:val="clear" w:pos="1134"/>
        <w:tab w:val="clear" w:pos="1418"/>
      </w:tabs>
      <w:ind w:left="567"/>
    </w:pPr>
  </w:style>
  <w:style w:type="paragraph" w:styleId="Corpodetexto">
    <w:name w:val="Body Text"/>
    <w:basedOn w:val="Normal"/>
    <w:link w:val="CorpodetextoCarter"/>
    <w:uiPriority w:val="99"/>
    <w:semiHidden/>
    <w:unhideWhenUsed/>
    <w:rsid w:val="00D919FC"/>
    <w:pPr>
      <w:spacing w:after="120"/>
    </w:pPr>
  </w:style>
  <w:style w:type="character" w:customStyle="1" w:styleId="CorpodetextoCarter">
    <w:name w:val="Corpo de texto Caráter"/>
    <w:basedOn w:val="Tipodeletrapredefinidodopargrafo"/>
    <w:link w:val="Corpodetexto"/>
    <w:uiPriority w:val="99"/>
    <w:semiHidden/>
    <w:rsid w:val="00D9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2296</Words>
  <Characters>12403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Galveias</dc:creator>
  <cp:lastModifiedBy>Comunicação UVP-FPC</cp:lastModifiedBy>
  <cp:revision>2</cp:revision>
  <cp:lastPrinted>2020-02-06T14:41:00Z</cp:lastPrinted>
  <dcterms:created xsi:type="dcterms:W3CDTF">2020-02-06T14:42:00Z</dcterms:created>
  <dcterms:modified xsi:type="dcterms:W3CDTF">2020-02-06T14:42:00Z</dcterms:modified>
</cp:coreProperties>
</file>